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CA" w:rsidRPr="00AC51FC" w:rsidRDefault="003C76CA" w:rsidP="003C76CA">
      <w:pPr>
        <w:pStyle w:val="a7"/>
        <w:ind w:left="142" w:firstLine="284"/>
        <w:jc w:val="center"/>
        <w:rPr>
          <w:b/>
          <w:sz w:val="18"/>
          <w:szCs w:val="18"/>
        </w:rPr>
      </w:pPr>
      <w:r w:rsidRPr="003C76CA">
        <w:rPr>
          <w:color w:val="000000"/>
          <w:sz w:val="28"/>
          <w:szCs w:val="28"/>
        </w:rPr>
        <w:t> </w:t>
      </w:r>
      <w:r w:rsidRPr="00AC51F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AC51FC">
        <w:rPr>
          <w:b/>
          <w:sz w:val="18"/>
          <w:szCs w:val="18"/>
        </w:rPr>
        <w:t>УЧРЕЖДЕНИЕ</w:t>
      </w:r>
    </w:p>
    <w:p w:rsidR="003C76CA" w:rsidRPr="002842E6" w:rsidRDefault="003C76CA" w:rsidP="003C76CA">
      <w:pPr>
        <w:pStyle w:val="a7"/>
        <w:ind w:left="142" w:firstLine="284"/>
        <w:jc w:val="center"/>
        <w:rPr>
          <w:w w:val="150"/>
          <w:sz w:val="18"/>
          <w:szCs w:val="18"/>
        </w:rPr>
      </w:pPr>
      <w:r w:rsidRPr="002842E6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3C76CA" w:rsidRPr="002842E6" w:rsidRDefault="003C76CA" w:rsidP="003C76CA">
      <w:pPr>
        <w:pStyle w:val="a7"/>
        <w:ind w:left="142" w:firstLine="284"/>
        <w:jc w:val="center"/>
        <w:rPr>
          <w:b/>
          <w:i/>
          <w:w w:val="150"/>
          <w:sz w:val="18"/>
          <w:szCs w:val="18"/>
        </w:rPr>
      </w:pPr>
      <w:r w:rsidRPr="002842E6">
        <w:rPr>
          <w:b/>
          <w:i/>
          <w:w w:val="150"/>
          <w:sz w:val="18"/>
          <w:szCs w:val="18"/>
        </w:rPr>
        <w:t>«ГАРМОНИЯ»</w:t>
      </w:r>
    </w:p>
    <w:p w:rsidR="003C76CA" w:rsidRPr="002B12E9" w:rsidRDefault="003C76CA" w:rsidP="003C76CA">
      <w:pPr>
        <w:pStyle w:val="a7"/>
        <w:tabs>
          <w:tab w:val="clear" w:pos="4677"/>
          <w:tab w:val="center" w:pos="6480"/>
        </w:tabs>
        <w:ind w:left="142" w:firstLine="284"/>
        <w:jc w:val="center"/>
        <w:rPr>
          <w:sz w:val="20"/>
        </w:rPr>
      </w:pPr>
      <w:r w:rsidRPr="00AC51FC">
        <w:rPr>
          <w:sz w:val="20"/>
        </w:rPr>
        <w:sym w:font="Wingdings" w:char="002A"/>
      </w:r>
      <w:r w:rsidRPr="00AC51FC">
        <w:rPr>
          <w:sz w:val="20"/>
        </w:rPr>
        <w:t xml:space="preserve"> 215110, Смоленская обл., г. Вязьма, ул. 25 Октябр</w:t>
      </w:r>
      <w:r>
        <w:rPr>
          <w:sz w:val="20"/>
        </w:rPr>
        <w:t>я, д.1- а</w:t>
      </w:r>
      <w:proofErr w:type="gramStart"/>
      <w:r>
        <w:rPr>
          <w:sz w:val="20"/>
        </w:rPr>
        <w:tab/>
        <w:t xml:space="preserve">              </w:t>
      </w:r>
      <w:r w:rsidRPr="00AC51FC">
        <w:rPr>
          <w:sz w:val="20"/>
        </w:rPr>
        <w:t xml:space="preserve"> Т</w:t>
      </w:r>
      <w:proofErr w:type="gramEnd"/>
      <w:r w:rsidRPr="00AC51FC">
        <w:rPr>
          <w:sz w:val="20"/>
        </w:rPr>
        <w:t>/</w:t>
      </w:r>
      <w:proofErr w:type="spellStart"/>
      <w:r w:rsidRPr="00AC51FC">
        <w:rPr>
          <w:sz w:val="20"/>
        </w:rPr>
        <w:t>ф</w:t>
      </w:r>
      <w:proofErr w:type="spellEnd"/>
      <w:r w:rsidRPr="00AC51FC">
        <w:rPr>
          <w:sz w:val="20"/>
        </w:rPr>
        <w:t xml:space="preserve">   (48131) 2 – 38 – 27;  4 – 21-35</w:t>
      </w:r>
      <w:r>
        <w:rPr>
          <w:sz w:val="20"/>
        </w:rPr>
        <w:t xml:space="preserve"> </w:t>
      </w:r>
      <w:hyperlink r:id="rId5" w:history="1">
        <w:r w:rsidRPr="002B12E9">
          <w:rPr>
            <w:rStyle w:val="a4"/>
            <w:rFonts w:eastAsia="Calibri"/>
            <w:sz w:val="20"/>
            <w:lang w:val="en-US"/>
          </w:rPr>
          <w:t>centr</w:t>
        </w:r>
        <w:r w:rsidRPr="002B12E9">
          <w:rPr>
            <w:rStyle w:val="a4"/>
            <w:rFonts w:eastAsia="Calibri"/>
            <w:sz w:val="20"/>
          </w:rPr>
          <w:t>_</w:t>
        </w:r>
        <w:r w:rsidRPr="002B12E9">
          <w:rPr>
            <w:rStyle w:val="a4"/>
            <w:rFonts w:eastAsia="Calibri"/>
            <w:sz w:val="20"/>
            <w:lang w:val="en-US"/>
          </w:rPr>
          <w:t>garmonia</w:t>
        </w:r>
        <w:r w:rsidRPr="002B12E9">
          <w:rPr>
            <w:rStyle w:val="a4"/>
            <w:rFonts w:eastAsia="Calibri"/>
            <w:sz w:val="20"/>
          </w:rPr>
          <w:t>@</w:t>
        </w:r>
        <w:r w:rsidRPr="002B12E9">
          <w:rPr>
            <w:rStyle w:val="a4"/>
            <w:rFonts w:eastAsia="Calibri"/>
            <w:sz w:val="20"/>
            <w:lang w:val="en-US"/>
          </w:rPr>
          <w:t>mail</w:t>
        </w:r>
        <w:r w:rsidRPr="002B12E9">
          <w:rPr>
            <w:rStyle w:val="a4"/>
            <w:rFonts w:eastAsia="Calibri"/>
            <w:sz w:val="20"/>
          </w:rPr>
          <w:t>.</w:t>
        </w:r>
        <w:r w:rsidRPr="002B12E9">
          <w:rPr>
            <w:rStyle w:val="a4"/>
            <w:rFonts w:eastAsia="Calibri"/>
            <w:sz w:val="20"/>
            <w:lang w:val="en-US"/>
          </w:rPr>
          <w:t>ru</w:t>
        </w:r>
      </w:hyperlink>
    </w:p>
    <w:p w:rsidR="003C76CA" w:rsidRDefault="003C76CA" w:rsidP="003C7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95pt;margin-top:1pt;width:46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oe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7acpV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"/>
        </w:pict>
      </w:r>
    </w:p>
    <w:p w:rsidR="003C76CA" w:rsidRDefault="003C76CA" w:rsidP="003C76CA">
      <w:pPr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Pr="00641DE1" w:rsidRDefault="003C76CA" w:rsidP="003C76CA">
      <w:pPr>
        <w:pStyle w:val="a5"/>
        <w:ind w:firstLine="708"/>
        <w:jc w:val="center"/>
        <w:rPr>
          <w:b/>
          <w:sz w:val="32"/>
          <w:szCs w:val="32"/>
        </w:rPr>
      </w:pPr>
      <w:r w:rsidRPr="00641DE1">
        <w:rPr>
          <w:b/>
          <w:sz w:val="32"/>
          <w:szCs w:val="32"/>
        </w:rPr>
        <w:t>ПРОГРАММА</w:t>
      </w:r>
    </w:p>
    <w:p w:rsidR="003C76CA" w:rsidRDefault="003C76CA" w:rsidP="003C76CA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C76CA" w:rsidRDefault="003C76CA" w:rsidP="003C76CA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3C76CA" w:rsidRDefault="003C76CA" w:rsidP="003C76CA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для занятий с детьми </w:t>
      </w:r>
    </w:p>
    <w:p w:rsidR="003C76CA" w:rsidRPr="00FD3759" w:rsidRDefault="003C76CA" w:rsidP="003C76CA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младшего школьного возраста</w:t>
      </w:r>
    </w:p>
    <w:p w:rsidR="003C76CA" w:rsidRPr="00FD3759" w:rsidRDefault="003C76CA" w:rsidP="003C76CA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C76CA" w:rsidRPr="00FD3759" w:rsidRDefault="003C76CA" w:rsidP="003C76CA">
      <w:pPr>
        <w:shd w:val="clear" w:color="auto" w:fill="FFFFFF"/>
        <w:tabs>
          <w:tab w:val="left" w:pos="851"/>
        </w:tabs>
        <w:spacing w:after="4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«Мой мир</w:t>
      </w:r>
      <w:r w:rsidRPr="00FD375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3C76CA" w:rsidRPr="00641DE1" w:rsidRDefault="003C76CA" w:rsidP="003C76CA">
      <w:pPr>
        <w:pStyle w:val="a5"/>
        <w:ind w:firstLine="708"/>
        <w:jc w:val="center"/>
        <w:rPr>
          <w:b/>
          <w:sz w:val="32"/>
          <w:szCs w:val="32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Default="003C76CA" w:rsidP="003C76CA">
      <w:pPr>
        <w:pStyle w:val="a5"/>
        <w:ind w:firstLine="708"/>
        <w:jc w:val="center"/>
        <w:rPr>
          <w:b/>
          <w:sz w:val="28"/>
          <w:szCs w:val="28"/>
        </w:rPr>
      </w:pPr>
    </w:p>
    <w:p w:rsidR="003C76CA" w:rsidRPr="00641DE1" w:rsidRDefault="003C76CA" w:rsidP="003C76CA">
      <w:pPr>
        <w:pStyle w:val="a5"/>
        <w:tabs>
          <w:tab w:val="left" w:pos="6521"/>
        </w:tabs>
        <w:ind w:left="6521"/>
        <w:rPr>
          <w:sz w:val="28"/>
          <w:szCs w:val="28"/>
        </w:rPr>
      </w:pPr>
      <w:r w:rsidRPr="00641DE1">
        <w:rPr>
          <w:sz w:val="28"/>
          <w:szCs w:val="28"/>
        </w:rPr>
        <w:t>Составитель</w:t>
      </w:r>
    </w:p>
    <w:p w:rsidR="003C76CA" w:rsidRDefault="003C76CA" w:rsidP="003C76CA">
      <w:pPr>
        <w:pStyle w:val="a5"/>
        <w:tabs>
          <w:tab w:val="left" w:pos="6521"/>
        </w:tabs>
        <w:ind w:left="6521"/>
        <w:rPr>
          <w:sz w:val="28"/>
          <w:szCs w:val="28"/>
        </w:rPr>
      </w:pPr>
      <w:r>
        <w:rPr>
          <w:sz w:val="28"/>
          <w:szCs w:val="28"/>
        </w:rPr>
        <w:t>врач-психотерапевт</w:t>
      </w:r>
    </w:p>
    <w:p w:rsidR="003C76CA" w:rsidRPr="00641DE1" w:rsidRDefault="003C76CA" w:rsidP="003C76CA">
      <w:pPr>
        <w:pStyle w:val="a5"/>
        <w:tabs>
          <w:tab w:val="left" w:pos="6521"/>
        </w:tabs>
        <w:ind w:left="6521"/>
        <w:rPr>
          <w:sz w:val="28"/>
          <w:szCs w:val="28"/>
        </w:rPr>
      </w:pPr>
      <w:r>
        <w:rPr>
          <w:sz w:val="28"/>
          <w:szCs w:val="28"/>
        </w:rPr>
        <w:t>Сазонова Е.Л.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3C76CA">
        <w:rPr>
          <w:b/>
          <w:bCs/>
          <w:color w:val="000000"/>
          <w:sz w:val="28"/>
          <w:szCs w:val="28"/>
        </w:rPr>
        <w:lastRenderedPageBreak/>
        <w:t>Арттерапия</w:t>
      </w:r>
      <w:proofErr w:type="spellEnd"/>
      <w:r w:rsidRPr="003C76CA">
        <w:rPr>
          <w:color w:val="000000"/>
          <w:sz w:val="28"/>
          <w:szCs w:val="28"/>
        </w:rPr>
        <w:t> – естественный и бережный метод исцеления и развития души через художественное творчество, активно развивающийся как комплекс психотерапевтических методик с 1940-х гг.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3C76CA">
        <w:rPr>
          <w:b/>
          <w:bCs/>
          <w:color w:val="000000"/>
          <w:sz w:val="28"/>
          <w:szCs w:val="28"/>
        </w:rPr>
        <w:t>Арттерапия</w:t>
      </w:r>
      <w:proofErr w:type="spellEnd"/>
      <w:r w:rsidRPr="003C76CA">
        <w:rPr>
          <w:b/>
          <w:bCs/>
          <w:color w:val="000000"/>
          <w:sz w:val="28"/>
          <w:szCs w:val="28"/>
        </w:rPr>
        <w:t> </w:t>
      </w:r>
      <w:r w:rsidRPr="003C76CA">
        <w:rPr>
          <w:color w:val="000000"/>
          <w:sz w:val="28"/>
          <w:szCs w:val="28"/>
        </w:rPr>
        <w:t xml:space="preserve">не имеет ограничений и противопоказаний, всегда </w:t>
      </w:r>
      <w:proofErr w:type="spellStart"/>
      <w:r w:rsidRPr="003C76CA">
        <w:rPr>
          <w:color w:val="000000"/>
          <w:sz w:val="28"/>
          <w:szCs w:val="28"/>
        </w:rPr>
        <w:t>ресурсна</w:t>
      </w:r>
      <w:proofErr w:type="spellEnd"/>
      <w:r w:rsidRPr="003C76CA">
        <w:rPr>
          <w:color w:val="000000"/>
          <w:sz w:val="28"/>
          <w:szCs w:val="28"/>
        </w:rPr>
        <w:t xml:space="preserve"> и используется практически во всех направлениях психотерапии, в педагогике, в социальной работе и бизнесе. 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Любой человек способен выразить себя, свои чувства и свое состояние мелодией, звуком, движением, рисунком. Случается так, что для некоторых людей – это единственный способ дать миру знать о себе, заявить о себе как о творческой личности. Предоставить такую возможность всем нуждающимся – </w:t>
      </w:r>
      <w:r w:rsidRPr="003C76CA">
        <w:rPr>
          <w:b/>
          <w:bCs/>
          <w:color w:val="000000"/>
          <w:sz w:val="28"/>
          <w:szCs w:val="28"/>
        </w:rPr>
        <w:t>задача </w:t>
      </w:r>
      <w:proofErr w:type="spellStart"/>
      <w:r w:rsidRPr="003C76CA">
        <w:rPr>
          <w:b/>
          <w:bCs/>
          <w:i/>
          <w:iCs/>
          <w:color w:val="000000"/>
          <w:sz w:val="28"/>
          <w:szCs w:val="28"/>
        </w:rPr>
        <w:t>арттерапии</w:t>
      </w:r>
      <w:proofErr w:type="spellEnd"/>
      <w:r w:rsidRPr="003C76CA">
        <w:rPr>
          <w:color w:val="000000"/>
          <w:sz w:val="28"/>
          <w:szCs w:val="28"/>
        </w:rPr>
        <w:t>.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Занятия  </w:t>
      </w:r>
      <w:proofErr w:type="spellStart"/>
      <w:r w:rsidRPr="003C76CA">
        <w:rPr>
          <w:b/>
          <w:bCs/>
          <w:color w:val="000000"/>
          <w:sz w:val="28"/>
          <w:szCs w:val="28"/>
        </w:rPr>
        <w:t>Арт-терапией</w:t>
      </w:r>
      <w:proofErr w:type="spellEnd"/>
      <w:r w:rsidRPr="003C76CA">
        <w:rPr>
          <w:b/>
          <w:bCs/>
          <w:color w:val="000000"/>
          <w:sz w:val="28"/>
          <w:szCs w:val="28"/>
        </w:rPr>
        <w:t xml:space="preserve"> способствуют:</w:t>
      </w:r>
    </w:p>
    <w:p w:rsidR="003C76CA" w:rsidRPr="003C76CA" w:rsidRDefault="003C76CA" w:rsidP="003C76C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 xml:space="preserve">Развитию </w:t>
      </w:r>
      <w:proofErr w:type="spellStart"/>
      <w:r w:rsidRPr="003C76CA">
        <w:rPr>
          <w:color w:val="000000"/>
          <w:sz w:val="28"/>
          <w:szCs w:val="28"/>
        </w:rPr>
        <w:t>креативности</w:t>
      </w:r>
      <w:proofErr w:type="spellEnd"/>
      <w:r w:rsidRPr="003C76CA">
        <w:rPr>
          <w:color w:val="000000"/>
          <w:sz w:val="28"/>
          <w:szCs w:val="28"/>
        </w:rPr>
        <w:t xml:space="preserve"> личности </w:t>
      </w:r>
    </w:p>
    <w:p w:rsidR="003C76CA" w:rsidRPr="003C76CA" w:rsidRDefault="003C76CA" w:rsidP="003C76C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Формированием  образного мышления</w:t>
      </w:r>
    </w:p>
    <w:p w:rsidR="003C76CA" w:rsidRPr="003C76CA" w:rsidRDefault="003C76CA" w:rsidP="003C76C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Развитие мелкой моторики</w:t>
      </w:r>
    </w:p>
    <w:p w:rsidR="003C76CA" w:rsidRPr="003C76CA" w:rsidRDefault="003C76CA" w:rsidP="003C76C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Стимулирует творчество и осознание чувств</w:t>
      </w:r>
    </w:p>
    <w:p w:rsidR="003C76CA" w:rsidRPr="003C76CA" w:rsidRDefault="003C76CA" w:rsidP="003C76C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Помогает членам группы лучше взаимодействовать  друг с другом</w:t>
      </w:r>
    </w:p>
    <w:p w:rsidR="003C76CA" w:rsidRPr="003C76CA" w:rsidRDefault="003C76CA" w:rsidP="003C76C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Формирование представлений о себе;</w:t>
      </w:r>
    </w:p>
    <w:p w:rsidR="003C76CA" w:rsidRPr="003C76CA" w:rsidRDefault="003C76CA" w:rsidP="003C76C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Осознание и выражение своих чувств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Занятия в количестве 30 часов включают в себя:</w:t>
      </w:r>
    </w:p>
    <w:p w:rsidR="003C76CA" w:rsidRPr="003C76CA" w:rsidRDefault="003C76CA" w:rsidP="003C76C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C76CA">
        <w:rPr>
          <w:color w:val="000000"/>
          <w:sz w:val="28"/>
          <w:szCs w:val="28"/>
        </w:rPr>
        <w:t>Изотерапия</w:t>
      </w:r>
      <w:proofErr w:type="spellEnd"/>
      <w:r w:rsidRPr="003C76CA">
        <w:rPr>
          <w:color w:val="000000"/>
          <w:sz w:val="28"/>
          <w:szCs w:val="28"/>
        </w:rPr>
        <w:t xml:space="preserve"> </w:t>
      </w:r>
      <w:proofErr w:type="gramStart"/>
      <w:r w:rsidRPr="003C76CA">
        <w:rPr>
          <w:color w:val="000000"/>
          <w:sz w:val="28"/>
          <w:szCs w:val="28"/>
        </w:rPr>
        <w:t>—в</w:t>
      </w:r>
      <w:proofErr w:type="gramEnd"/>
      <w:r w:rsidRPr="003C76CA">
        <w:rPr>
          <w:color w:val="000000"/>
          <w:sz w:val="28"/>
          <w:szCs w:val="28"/>
        </w:rPr>
        <w:t>оздействие средствами изобразительного искусства: рисованием, лепкой, декоративно-прикладным искусством и т. д.;</w:t>
      </w:r>
    </w:p>
    <w:p w:rsidR="003C76CA" w:rsidRPr="003C76CA" w:rsidRDefault="003C76CA" w:rsidP="003C76C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Музыкотерапия — воздействие через восприятие музыки;</w:t>
      </w:r>
    </w:p>
    <w:p w:rsidR="003C76CA" w:rsidRPr="003C76CA" w:rsidRDefault="003C76CA" w:rsidP="003C76C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3C76CA">
        <w:rPr>
          <w:color w:val="000000"/>
          <w:sz w:val="28"/>
          <w:szCs w:val="28"/>
        </w:rPr>
        <w:t>Сказкотерапия</w:t>
      </w:r>
      <w:proofErr w:type="spellEnd"/>
      <w:r w:rsidRPr="003C76CA">
        <w:rPr>
          <w:color w:val="000000"/>
          <w:sz w:val="28"/>
          <w:szCs w:val="28"/>
        </w:rPr>
        <w:t xml:space="preserve"> — воздействие посредством сказки, притчи.</w:t>
      </w:r>
    </w:p>
    <w:p w:rsidR="003C76CA" w:rsidRPr="003C76CA" w:rsidRDefault="003C76CA" w:rsidP="003C76C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Игровая терапия -  воздействие с использованием игры. 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 xml:space="preserve">Программа занятий по </w:t>
      </w:r>
      <w:proofErr w:type="spellStart"/>
      <w:r w:rsidRPr="003C76CA">
        <w:rPr>
          <w:b/>
          <w:bCs/>
          <w:color w:val="000000"/>
          <w:sz w:val="28"/>
          <w:szCs w:val="28"/>
        </w:rPr>
        <w:t>атрт-терапии</w:t>
      </w:r>
      <w:proofErr w:type="spellEnd"/>
      <w:r w:rsidRPr="003C76CA">
        <w:rPr>
          <w:b/>
          <w:bCs/>
          <w:color w:val="000000"/>
          <w:sz w:val="28"/>
          <w:szCs w:val="28"/>
        </w:rPr>
        <w:t>: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b/>
          <w:color w:val="000000"/>
          <w:sz w:val="28"/>
          <w:szCs w:val="28"/>
        </w:rPr>
      </w:pPr>
      <w:r w:rsidRPr="003C76CA">
        <w:rPr>
          <w:b/>
          <w:color w:val="000000"/>
          <w:sz w:val="28"/>
          <w:szCs w:val="28"/>
        </w:rPr>
        <w:t>Занятие 1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i/>
          <w:iCs/>
          <w:color w:val="000000"/>
          <w:sz w:val="28"/>
          <w:szCs w:val="28"/>
        </w:rPr>
        <w:t>Знакомство с правилами группы. Установление межличностных контактов в группе. Знакомство с изобразительной техникой марания.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Цель:</w:t>
      </w:r>
      <w:r w:rsidRPr="003C76CA">
        <w:rPr>
          <w:color w:val="000000"/>
          <w:sz w:val="28"/>
          <w:szCs w:val="28"/>
        </w:rPr>
        <w:t xml:space="preserve"> Знакомство участников группы между собой и с тренером, создание благоприятной атмосферы в классе. Знакомство с методами </w:t>
      </w:r>
      <w:proofErr w:type="spellStart"/>
      <w:r w:rsidRPr="003C76CA">
        <w:rPr>
          <w:color w:val="000000"/>
          <w:sz w:val="28"/>
          <w:szCs w:val="28"/>
        </w:rPr>
        <w:t>арттерапии</w:t>
      </w:r>
      <w:proofErr w:type="spellEnd"/>
      <w:r w:rsidRPr="003C76CA">
        <w:rPr>
          <w:color w:val="000000"/>
          <w:sz w:val="28"/>
          <w:szCs w:val="28"/>
        </w:rPr>
        <w:t>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3C76CA">
        <w:rPr>
          <w:b/>
          <w:bCs/>
          <w:color w:val="000000"/>
          <w:sz w:val="28"/>
          <w:szCs w:val="28"/>
        </w:rPr>
        <w:t>Материалы: </w:t>
      </w:r>
      <w:r w:rsidRPr="003C76CA">
        <w:rPr>
          <w:color w:val="000000"/>
          <w:sz w:val="28"/>
          <w:szCs w:val="28"/>
        </w:rPr>
        <w:t>бумага разного формата; краски, губки, кисточки, клубок ниток, одноразовые тарелочки;</w:t>
      </w:r>
      <w:proofErr w:type="gramEnd"/>
    </w:p>
    <w:p w:rsidR="003C76CA" w:rsidRPr="003C76CA" w:rsidRDefault="003C76CA" w:rsidP="003C76CA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Ритуал начала занятия «Клубок»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Дети сидят на стульях по кругу. Тренер передает клубок ниток ребенку</w:t>
      </w:r>
      <w:proofErr w:type="gramStart"/>
      <w:r w:rsidRPr="003C76CA">
        <w:rPr>
          <w:color w:val="000000"/>
          <w:sz w:val="28"/>
          <w:szCs w:val="28"/>
        </w:rPr>
        <w:t>.</w:t>
      </w:r>
      <w:proofErr w:type="gramEnd"/>
      <w:r w:rsidRPr="003C76CA">
        <w:rPr>
          <w:color w:val="000000"/>
          <w:sz w:val="28"/>
          <w:szCs w:val="28"/>
        </w:rPr>
        <w:t xml:space="preserve"> </w:t>
      </w:r>
      <w:proofErr w:type="gramStart"/>
      <w:r w:rsidRPr="003C76CA">
        <w:rPr>
          <w:color w:val="000000"/>
          <w:sz w:val="28"/>
          <w:szCs w:val="28"/>
        </w:rPr>
        <w:t>р</w:t>
      </w:r>
      <w:proofErr w:type="gramEnd"/>
      <w:r w:rsidRPr="003C76CA">
        <w:rPr>
          <w:color w:val="000000"/>
          <w:sz w:val="28"/>
          <w:szCs w:val="28"/>
        </w:rPr>
        <w:t>ебенок при этом называет ласковое, вежливое слово, пожелание, передавая клубок следующему участнику. Так клубок раскручивается пока не пройдет через всех участников.</w:t>
      </w:r>
    </w:p>
    <w:p w:rsidR="003C76CA" w:rsidRPr="003C76CA" w:rsidRDefault="003C76CA" w:rsidP="003C76CA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Упражнения для первичного знакомства «Снежный ком».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lastRenderedPageBreak/>
        <w:t>Все играющие усаживаются в круг. Ведущий объясняет условия игры: он называет свое имя, следующий игрок называет имя предыдущего игрока, а затем свое, следующий игрок называет имена двух предыдущих игроков и свое, и т.д.</w:t>
      </w:r>
    </w:p>
    <w:p w:rsidR="003C76CA" w:rsidRPr="003C76CA" w:rsidRDefault="003C76CA" w:rsidP="003C76CA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«Мое настроение» техника марания.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 xml:space="preserve">В буквальном понимании «марать» — значит «пачкать, грязнить». В нашем случае, в условиях </w:t>
      </w:r>
      <w:proofErr w:type="spellStart"/>
      <w:r w:rsidRPr="003C76CA">
        <w:rPr>
          <w:color w:val="000000"/>
          <w:sz w:val="28"/>
          <w:szCs w:val="28"/>
        </w:rPr>
        <w:t>арт-сессии</w:t>
      </w:r>
      <w:proofErr w:type="spellEnd"/>
      <w:r w:rsidRPr="003C76CA">
        <w:rPr>
          <w:color w:val="000000"/>
          <w:sz w:val="28"/>
          <w:szCs w:val="28"/>
        </w:rPr>
        <w:t xml:space="preserve">, речь идет о спонтанных рисунках школьников, выполненных в абстрактной манере. Определение «марание» выбрано в связи с </w:t>
      </w:r>
      <w:proofErr w:type="spellStart"/>
      <w:r w:rsidRPr="003C76CA">
        <w:rPr>
          <w:color w:val="000000"/>
          <w:sz w:val="28"/>
          <w:szCs w:val="28"/>
        </w:rPr>
        <w:t>неструктурированностью</w:t>
      </w:r>
      <w:proofErr w:type="spellEnd"/>
      <w:r w:rsidRPr="003C76CA">
        <w:rPr>
          <w:color w:val="000000"/>
          <w:sz w:val="28"/>
          <w:szCs w:val="28"/>
        </w:rPr>
        <w:t xml:space="preserve"> изображений, отсутствием сюжета, сочетанием отвлеченных форм и цветовых пятен.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 xml:space="preserve">Беседа на тему «Какое мое настроение сегодня?». От чего </w:t>
      </w:r>
      <w:proofErr w:type="gramStart"/>
      <w:r w:rsidRPr="003C76CA">
        <w:rPr>
          <w:color w:val="000000"/>
          <w:sz w:val="28"/>
          <w:szCs w:val="28"/>
        </w:rPr>
        <w:t>может</w:t>
      </w:r>
      <w:proofErr w:type="gramEnd"/>
      <w:r w:rsidRPr="003C76CA">
        <w:rPr>
          <w:color w:val="000000"/>
          <w:sz w:val="28"/>
          <w:szCs w:val="28"/>
        </w:rPr>
        <w:t xml:space="preserve"> манятся настроение?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Затем дети на листах бумаги с помощью кисточек, губок, пальцев изображают свое настроение. Затем идет обсуждение. Какие эмоции и чувства вызывает рисунок?</w:t>
      </w:r>
    </w:p>
    <w:p w:rsidR="003C76CA" w:rsidRPr="003C76CA" w:rsidRDefault="003C76CA" w:rsidP="003C76CA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Ритуал прощания «Солнечные лучики»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Все стоят в кругу, протягивают руки вперед в центр круга. Все должны почувствовать себя теплым солнечным лучиком и взяться за руки.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Занятие 2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br/>
      </w:r>
      <w:r w:rsidRPr="003C76CA">
        <w:rPr>
          <w:b/>
          <w:bCs/>
          <w:iCs/>
          <w:color w:val="000000"/>
          <w:sz w:val="28"/>
          <w:szCs w:val="28"/>
        </w:rPr>
        <w:t>Заняти</w:t>
      </w:r>
      <w:r>
        <w:rPr>
          <w:b/>
          <w:bCs/>
          <w:iCs/>
          <w:color w:val="000000"/>
          <w:sz w:val="28"/>
          <w:szCs w:val="28"/>
        </w:rPr>
        <w:t>е</w:t>
      </w:r>
      <w:r w:rsidRPr="003C76CA">
        <w:rPr>
          <w:b/>
          <w:bCs/>
          <w:iCs/>
          <w:color w:val="000000"/>
          <w:sz w:val="28"/>
          <w:szCs w:val="28"/>
        </w:rPr>
        <w:t xml:space="preserve"> 2. «Свободный рисунок в круге». Групповое рисование ватными полочками.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Цель:</w:t>
      </w:r>
      <w:r w:rsidRPr="003C76CA">
        <w:rPr>
          <w:color w:val="000000"/>
          <w:sz w:val="28"/>
          <w:szCs w:val="28"/>
        </w:rPr>
        <w:t> благодаря «раскачивания» двигательных и функциональных стереотипов создать почву для общего укрепления эмоциональной сферы, уменьшение зависимости от стереотипов,  повышение настроения, развитие воображения, налаживание коммуникации, объединение.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Материалы:</w:t>
      </w:r>
      <w:r w:rsidRPr="003C76CA">
        <w:rPr>
          <w:color w:val="000000"/>
          <w:sz w:val="28"/>
          <w:szCs w:val="28"/>
        </w:rPr>
        <w:t> клубок, альбом, краски, ватные палочки.</w:t>
      </w:r>
    </w:p>
    <w:p w:rsidR="003C76CA" w:rsidRPr="003C76CA" w:rsidRDefault="003C76CA" w:rsidP="003C76C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Ритуал начала занятия «Клубок»</w:t>
      </w:r>
    </w:p>
    <w:p w:rsidR="003C76CA" w:rsidRPr="003C76CA" w:rsidRDefault="003C76CA" w:rsidP="003C76CA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«Свободный рисунок в круге».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 xml:space="preserve"> Ребята удобно рассаживаются за столами, делая круг, перед каждым альбом, краски и ватные палочки. Каждый начинает рисовать на свободную тему. Через определенное кол-во времени рисунок передается по кругу, каждый следующий привносит что-то свое в рисунок. После того как рисунки возвращаются к хозяевам происходит обсуждение. Что получилось? Нравится ли это обладателю. Хотелось бы что- </w:t>
      </w:r>
      <w:proofErr w:type="spellStart"/>
      <w:r w:rsidRPr="003C76CA">
        <w:rPr>
          <w:color w:val="000000"/>
          <w:sz w:val="28"/>
          <w:szCs w:val="28"/>
        </w:rPr>
        <w:t>нибудь</w:t>
      </w:r>
      <w:proofErr w:type="spellEnd"/>
      <w:r w:rsidRPr="003C76CA">
        <w:rPr>
          <w:color w:val="000000"/>
          <w:sz w:val="28"/>
          <w:szCs w:val="28"/>
        </w:rPr>
        <w:t xml:space="preserve"> дорисовать?</w:t>
      </w:r>
    </w:p>
    <w:p w:rsidR="003C76CA" w:rsidRPr="003C76CA" w:rsidRDefault="003C76CA" w:rsidP="003C76CA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Релаксационное упражнение на расслабление мышц рук “Лимон”.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3C76CA">
        <w:rPr>
          <w:color w:val="000000"/>
          <w:sz w:val="28"/>
          <w:szCs w:val="28"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  </w:t>
      </w:r>
      <w:r>
        <w:rPr>
          <w:color w:val="000000"/>
          <w:sz w:val="28"/>
          <w:szCs w:val="28"/>
        </w:rPr>
        <w:t xml:space="preserve"> 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Я возьму в ладонь лимон. 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Чувствую, что круглый он. 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Я его слегка сжимаю –  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lastRenderedPageBreak/>
        <w:t>Сок лимонный выжимаю. 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Все в порядке, сок готов.  </w:t>
      </w:r>
    </w:p>
    <w:p w:rsid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Я лимон бросаю, руку расслабляю. 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Выполнить это же упражнение левой рукой.</w:t>
      </w:r>
    </w:p>
    <w:p w:rsidR="003C76CA" w:rsidRPr="003C76CA" w:rsidRDefault="003C76CA" w:rsidP="003C76C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3C76CA">
        <w:rPr>
          <w:b/>
          <w:bCs/>
          <w:color w:val="000000"/>
          <w:sz w:val="28"/>
          <w:szCs w:val="28"/>
        </w:rPr>
        <w:t>Ритуал прощания «Круг друзей»</w:t>
      </w:r>
    </w:p>
    <w:p w:rsidR="003C76CA" w:rsidRPr="003C76CA" w:rsidRDefault="003C76CA" w:rsidP="003C76C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3C76CA">
        <w:rPr>
          <w:color w:val="000000"/>
          <w:sz w:val="28"/>
          <w:szCs w:val="28"/>
        </w:rPr>
        <w:t>Стоя в круге, все держатся за руки. Затем предлагается с помощью рукопожатий передать друг другу чувство радости, нежности, поздороваться друг с другом, потанцевать, попрощаться.</w:t>
      </w:r>
    </w:p>
    <w:sectPr w:rsidR="003C76CA" w:rsidRPr="003C76CA" w:rsidSect="002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DDA"/>
    <w:multiLevelType w:val="multilevel"/>
    <w:tmpl w:val="736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AA2"/>
    <w:multiLevelType w:val="multilevel"/>
    <w:tmpl w:val="86A03B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0761E"/>
    <w:multiLevelType w:val="multilevel"/>
    <w:tmpl w:val="72CA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26D70"/>
    <w:multiLevelType w:val="multilevel"/>
    <w:tmpl w:val="5E7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1136"/>
    <w:multiLevelType w:val="multilevel"/>
    <w:tmpl w:val="E99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F7780"/>
    <w:multiLevelType w:val="multilevel"/>
    <w:tmpl w:val="84DA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55E2E"/>
    <w:multiLevelType w:val="multilevel"/>
    <w:tmpl w:val="8D06B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726B5"/>
    <w:multiLevelType w:val="multilevel"/>
    <w:tmpl w:val="6DB89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3197B"/>
    <w:multiLevelType w:val="multilevel"/>
    <w:tmpl w:val="6A965C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53585"/>
    <w:multiLevelType w:val="multilevel"/>
    <w:tmpl w:val="EA50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62B68"/>
    <w:multiLevelType w:val="multilevel"/>
    <w:tmpl w:val="BDCE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024E2"/>
    <w:multiLevelType w:val="multilevel"/>
    <w:tmpl w:val="4A10C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CA"/>
    <w:rsid w:val="00204DDF"/>
    <w:rsid w:val="003C76CA"/>
    <w:rsid w:val="009E7363"/>
    <w:rsid w:val="00B6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C76CA"/>
    <w:rPr>
      <w:color w:val="0000FF"/>
      <w:u w:val="single"/>
    </w:rPr>
  </w:style>
  <w:style w:type="paragraph" w:styleId="a5">
    <w:name w:val="Body Text"/>
    <w:basedOn w:val="a"/>
    <w:link w:val="a6"/>
    <w:rsid w:val="003C7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C7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76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C76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2020-03-19T09:48:00Z</dcterms:created>
  <dcterms:modified xsi:type="dcterms:W3CDTF">2020-03-19T09:54:00Z</dcterms:modified>
</cp:coreProperties>
</file>