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876"/>
      </w:tblGrid>
      <w:tr w:rsidR="00B62A69">
        <w:trPr>
          <w:trHeight w:hRule="exact" w:val="3031"/>
        </w:trPr>
        <w:tc>
          <w:tcPr>
            <w:tcW w:w="10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62A69" w:rsidRDefault="008F6815">
            <w:pPr>
              <w:pStyle w:val="ConsPlusTitlePage"/>
            </w:pPr>
            <w:r>
              <w:rPr>
                <w:noProof/>
                <w:position w:val="-61"/>
              </w:rPr>
              <mc:AlternateContent>
                <mc:Choice Requires="wpg">
                  <w:drawing>
                    <wp:inline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B62A69">
        <w:trPr>
          <w:trHeight w:hRule="exact" w:val="8335"/>
        </w:trPr>
        <w:tc>
          <w:tcPr>
            <w:tcW w:w="10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62A69" w:rsidRDefault="008F6815">
            <w:pPr>
              <w:pStyle w:val="ConsPlusTitlePage"/>
              <w:jc w:val="center"/>
            </w:pPr>
            <w:r>
              <w:rPr>
                <w:sz w:val="48"/>
              </w:rPr>
              <w:t>Распоряжение Администрации Смоленской области от 30.12.2004 N 1222-р/</w:t>
            </w:r>
            <w:proofErr w:type="spellStart"/>
            <w:proofErr w:type="gramStart"/>
            <w:r>
              <w:rPr>
                <w:sz w:val="48"/>
              </w:rPr>
              <w:t>адм</w:t>
            </w:r>
            <w:proofErr w:type="spellEnd"/>
            <w:proofErr w:type="gramEnd"/>
            <w:r>
              <w:rPr>
                <w:sz w:val="48"/>
              </w:rPr>
              <w:br/>
              <w:t>(ред. от 30.09.2024)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переименовании муниципального специализированного учреждения для несовершеннолетних, нуждающихся в социальной реабилитации, Социально-реабилитационный центр для несовершеннолетних "Гармония" Вяземского района Смоленской области"</w:t>
            </w:r>
          </w:p>
        </w:tc>
      </w:tr>
      <w:tr w:rsidR="00B62A69">
        <w:trPr>
          <w:trHeight w:hRule="exact" w:val="3031"/>
        </w:trPr>
        <w:tc>
          <w:tcPr>
            <w:tcW w:w="10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62A69" w:rsidRDefault="008F6815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3" w:tooltip="Ссылка на КонсультантПлюс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14" w:tooltip="Ссылка на КонсультантПлюс" w:history="1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27.01.2025</w:t>
            </w:r>
            <w:r>
              <w:rPr>
                <w:sz w:val="28"/>
              </w:rPr>
              <w:br/>
              <w:t> </w:t>
            </w:r>
          </w:p>
        </w:tc>
      </w:tr>
    </w:tbl>
    <w:p w:rsidR="00B62A69" w:rsidRDefault="00B62A69">
      <w:pPr>
        <w:pStyle w:val="ConsPlusNormal"/>
        <w:sectPr w:rsidR="00B62A69">
          <w:pgSz w:w="11906" w:h="16838"/>
          <w:pgMar w:top="841" w:right="595" w:bottom="841" w:left="595" w:header="0" w:footer="0" w:gutter="0"/>
          <w:cols w:space="1701"/>
          <w:titlePg/>
          <w:docGrid w:linePitch="360"/>
        </w:sectPr>
      </w:pPr>
    </w:p>
    <w:p w:rsidR="00B62A69" w:rsidRDefault="00B62A69">
      <w:pPr>
        <w:pStyle w:val="ConsPlusNormal"/>
        <w:jc w:val="both"/>
        <w:outlineLvl w:val="0"/>
      </w:pPr>
    </w:p>
    <w:p w:rsidR="00B62A69" w:rsidRDefault="008F6815">
      <w:pPr>
        <w:pStyle w:val="ConsPlusTitle"/>
        <w:jc w:val="center"/>
        <w:outlineLvl w:val="0"/>
      </w:pPr>
      <w:r>
        <w:t>АДМИНИСТРАЦИЯ СМОЛЕНСКОЙ ОБЛАСТИ</w:t>
      </w:r>
    </w:p>
    <w:p w:rsidR="00B62A69" w:rsidRDefault="00B62A69">
      <w:pPr>
        <w:pStyle w:val="ConsPlusTitle"/>
        <w:jc w:val="center"/>
      </w:pPr>
    </w:p>
    <w:p w:rsidR="00B62A69" w:rsidRDefault="008F6815">
      <w:pPr>
        <w:pStyle w:val="ConsPlusTitle"/>
        <w:jc w:val="center"/>
      </w:pPr>
      <w:r>
        <w:t>РАСПОРЯЖЕНИЕ</w:t>
      </w:r>
    </w:p>
    <w:p w:rsidR="00B62A69" w:rsidRDefault="008F6815">
      <w:pPr>
        <w:pStyle w:val="ConsPlusTitle"/>
        <w:jc w:val="center"/>
      </w:pPr>
      <w:r>
        <w:t>от 30 декабря 2004 г. N 1222-р/</w:t>
      </w:r>
      <w:proofErr w:type="spellStart"/>
      <w:proofErr w:type="gramStart"/>
      <w:r>
        <w:t>адм</w:t>
      </w:r>
      <w:proofErr w:type="spellEnd"/>
      <w:proofErr w:type="gramEnd"/>
    </w:p>
    <w:p w:rsidR="00B62A69" w:rsidRDefault="00B62A69">
      <w:pPr>
        <w:pStyle w:val="ConsPlusTitle"/>
        <w:jc w:val="center"/>
      </w:pPr>
    </w:p>
    <w:p w:rsidR="00B62A69" w:rsidRDefault="008F6815">
      <w:pPr>
        <w:pStyle w:val="ConsPlusTitle"/>
        <w:jc w:val="center"/>
      </w:pPr>
      <w:r>
        <w:t xml:space="preserve">О ПЕРЕИМЕНОВАНИИ </w:t>
      </w:r>
      <w:proofErr w:type="gramStart"/>
      <w:r>
        <w:t>МУНИЦИПАЛЬНОГО</w:t>
      </w:r>
      <w:proofErr w:type="gramEnd"/>
      <w:r>
        <w:t xml:space="preserve"> СПЕЦИАЛИЗИРОВАННОГО</w:t>
      </w:r>
    </w:p>
    <w:p w:rsidR="00B62A69" w:rsidRDefault="008F6815">
      <w:pPr>
        <w:pStyle w:val="ConsPlusTitle"/>
        <w:jc w:val="center"/>
      </w:pPr>
      <w:r>
        <w:t xml:space="preserve">УЧРЕЖДЕНИЯ ДЛЯ НЕСОВЕРШЕННОЛЕТНИХ, НУЖДАЮЩИХСЯ В </w:t>
      </w:r>
      <w:proofErr w:type="gramStart"/>
      <w:r>
        <w:t>СОЦИАЛЬНОЙ</w:t>
      </w:r>
      <w:proofErr w:type="gramEnd"/>
    </w:p>
    <w:p w:rsidR="00B62A69" w:rsidRDefault="008F6815">
      <w:pPr>
        <w:pStyle w:val="ConsPlusTitle"/>
        <w:jc w:val="center"/>
      </w:pPr>
      <w:r>
        <w:t>РЕАБИЛИТАЦИИ, СОЦИАЛЬНО-РЕАБИЛИТАЦИОННЫЙ ЦЕНТР</w:t>
      </w:r>
    </w:p>
    <w:p w:rsidR="00B62A69" w:rsidRDefault="008F6815">
      <w:pPr>
        <w:pStyle w:val="ConsPlusTitle"/>
        <w:jc w:val="center"/>
      </w:pPr>
      <w:r>
        <w:t>ДЛЯ НЕСОВЕРШЕН</w:t>
      </w:r>
      <w:r>
        <w:t>НОЛЕТНИХ "ГАРМОНИЯ" ВЯЗЕМСКОГО РАЙОНА</w:t>
      </w:r>
    </w:p>
    <w:p w:rsidR="00B62A69" w:rsidRDefault="008F6815">
      <w:pPr>
        <w:pStyle w:val="ConsPlusTitle"/>
        <w:jc w:val="center"/>
      </w:pPr>
      <w:r>
        <w:t>СМОЛЕНСКОЙ ОБЛАСТИ</w:t>
      </w:r>
    </w:p>
    <w:p w:rsidR="00B62A69" w:rsidRDefault="00B62A69">
      <w:pPr>
        <w:pStyle w:val="ConsPlusNormal"/>
        <w:spacing w:after="1"/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2A69"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9" w:rsidRDefault="00B62A69">
            <w:pPr>
              <w:pStyle w:val="ConsPlusNormal"/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9" w:rsidRDefault="00B62A69">
            <w:pPr>
              <w:pStyle w:val="ConsPlusNormal"/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69" w:rsidRDefault="008F68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22.10.2010 </w:t>
            </w:r>
            <w:hyperlink r:id="rId15" w:tooltip="Распоряжение Администрации Смоленской области от 22.10.2010 N 1509-р/адм &quot;О внесении изменений в Устав смоленского областного государствен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1509-р/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26.09.2011 </w:t>
            </w:r>
            <w:hyperlink r:id="rId16" w:tooltip="Распоряжение Администрации Смоленской области от 26.09.2011 N 1626-р/адм &quot;О переименовании смоленского областного государствен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1626-р/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17" w:tooltip="Распоряжение Администрации Смоленской области от 16.05.2014 N 534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534-р/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05.06.2015 </w:t>
            </w:r>
            <w:hyperlink r:id="rId18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      <w:r>
                <w:rPr>
                  <w:color w:val="0000FF"/>
                </w:rPr>
                <w:t>N 874-р/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9" w:tooltip="Распоряжение Администрации Смоленской области от 29.12.2015 N 2216-р/адм &quot;О внесении изменения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2216-р/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29.03.2016 </w:t>
            </w:r>
            <w:hyperlink r:id="rId20" w:tooltip="Распоряжение Администрации Смоленской области от 29.03.2016 N 352-р/адм &quot;О внесении изменения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352-р/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21" w:tooltip="Распоряжение Администрации Смоленской области от 03.06.2016 N 739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739-р/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23.05.2018 </w:t>
            </w:r>
            <w:hyperlink r:id="rId22" w:tooltip="Распоряжение Администрации Смоленской области от 23.05.2018 N 507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507-р/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23" w:tooltip="Распоряжение Администрации Смоленской области от 09.08.2018 N 990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990-р/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11.11.2019 </w:t>
            </w:r>
            <w:hyperlink r:id="rId24" w:tooltip="Распоряжение Администрации Смоленской области от 11.11.2019 N 1923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1923-р/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>распоряж</w:t>
            </w:r>
            <w:r>
              <w:rPr>
                <w:color w:val="392C69"/>
              </w:rPr>
              <w:t>ений Правительства Смоленской области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25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772-рп</w:t>
              </w:r>
            </w:hyperlink>
            <w:r>
              <w:rPr>
                <w:color w:val="392C69"/>
              </w:rPr>
              <w:t xml:space="preserve">, от 30.09.2024 </w:t>
            </w:r>
            <w:hyperlink r:id="rId26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1655-рп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9" w:rsidRDefault="00B62A69">
            <w:pPr>
              <w:pStyle w:val="ConsPlusNormal"/>
            </w:pPr>
          </w:p>
        </w:tc>
      </w:tr>
    </w:tbl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>В связи с принятием муниципального специализированного учреждения для несовершеннолетних, нуждающихся в социальной реабилитации, Социально-реабилитационный центр для несовершеннолетних "Гармония"</w:t>
      </w:r>
      <w:r>
        <w:t xml:space="preserve"> Вяземского района Смоленской области и его имущества в государственную собственность Смоленской области: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 Переименовать муниципальное специализированное учреждение для несовершеннолетних, нуждающихся в социальной реабилитации, Социально-реабилитационный</w:t>
      </w:r>
      <w:r>
        <w:t xml:space="preserve"> центр для несовершеннолетних "Гармония" Вяземского района Смоленской области в смоленское областное государственное учреждение "Вяземский социально-реабилитационный центр для несовершеннолетних "Гармония" (далее - Учреждение).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2. Утвердить прилагаемый </w:t>
      </w:r>
      <w:hyperlink w:anchor="P42" w:tooltip="УСТАВ" w:history="1">
        <w:r>
          <w:rPr>
            <w:color w:val="0000FF"/>
          </w:rPr>
          <w:t>Устав</w:t>
        </w:r>
      </w:hyperlink>
      <w:r>
        <w:t xml:space="preserve">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7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Распоряжение</w:t>
        </w:r>
      </w:hyperlink>
      <w:r>
        <w:t xml:space="preserve"> Администрации Смоленской области от 05.06.2015 N 874-р/адм.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4. Департамен</w:t>
      </w:r>
      <w:r>
        <w:t xml:space="preserve">ту Смоленской области по социальному развитию (С.Р. </w:t>
      </w:r>
      <w:proofErr w:type="spellStart"/>
      <w:r>
        <w:t>Кривко</w:t>
      </w:r>
      <w:proofErr w:type="spellEnd"/>
      <w:r>
        <w:t>) и Департаменту имущественных и земельных отношений Смоленской области (А.И. Сиротин) осуществить необходимые юридические действия, связанные с изменениями наименования Учреждения и его учредительн</w:t>
      </w:r>
      <w:r>
        <w:t>ых документов.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Смоленской области Ю.К. </w:t>
      </w:r>
      <w:proofErr w:type="spellStart"/>
      <w:r>
        <w:t>Сынкина</w:t>
      </w:r>
      <w:proofErr w:type="spellEnd"/>
      <w:r>
        <w:t>.</w:t>
      </w:r>
    </w:p>
    <w:p w:rsidR="00B62A69" w:rsidRDefault="00B62A69">
      <w:pPr>
        <w:pStyle w:val="ConsPlusNormal"/>
        <w:jc w:val="both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3F427A" w:rsidRDefault="003F427A">
      <w:pPr>
        <w:pStyle w:val="ConsPlusNormal"/>
        <w:jc w:val="right"/>
      </w:pPr>
    </w:p>
    <w:p w:rsidR="00B62A69" w:rsidRDefault="008F6815">
      <w:pPr>
        <w:pStyle w:val="ConsPlusNormal"/>
        <w:jc w:val="right"/>
      </w:pPr>
      <w:bookmarkStart w:id="0" w:name="_GoBack"/>
      <w:bookmarkEnd w:id="0"/>
      <w:proofErr w:type="spellStart"/>
      <w:r>
        <w:t>И.о</w:t>
      </w:r>
      <w:proofErr w:type="spellEnd"/>
      <w:r>
        <w:t>. Главы Администрации</w:t>
      </w:r>
    </w:p>
    <w:p w:rsidR="00B62A69" w:rsidRDefault="008F6815">
      <w:pPr>
        <w:pStyle w:val="ConsPlusNormal"/>
        <w:jc w:val="right"/>
      </w:pPr>
      <w:r>
        <w:t>Смоленской области</w:t>
      </w:r>
    </w:p>
    <w:p w:rsidR="00B62A69" w:rsidRDefault="008F6815">
      <w:pPr>
        <w:pStyle w:val="ConsPlusNormal"/>
        <w:jc w:val="right"/>
      </w:pPr>
      <w:r>
        <w:t>А.В.ЩЕЛОКОВ</w:t>
      </w:r>
    </w:p>
    <w:p w:rsidR="00B62A69" w:rsidRDefault="00B62A69">
      <w:pPr>
        <w:pStyle w:val="ConsPlusNormal"/>
        <w:jc w:val="both"/>
      </w:pPr>
    </w:p>
    <w:p w:rsidR="00B62A69" w:rsidRDefault="00B62A69">
      <w:pPr>
        <w:pStyle w:val="ConsPlusNormal"/>
        <w:jc w:val="both"/>
      </w:pPr>
    </w:p>
    <w:p w:rsidR="00B62A69" w:rsidRDefault="00B62A69">
      <w:pPr>
        <w:pStyle w:val="ConsPlusNormal"/>
        <w:jc w:val="both"/>
      </w:pPr>
    </w:p>
    <w:p w:rsidR="00B62A69" w:rsidRDefault="00B62A69">
      <w:pPr>
        <w:pStyle w:val="ConsPlusNormal"/>
        <w:jc w:val="both"/>
      </w:pP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jc w:val="right"/>
        <w:outlineLvl w:val="0"/>
      </w:pPr>
      <w:r>
        <w:t>Утвержден</w:t>
      </w:r>
    </w:p>
    <w:p w:rsidR="00B62A69" w:rsidRDefault="008F6815">
      <w:pPr>
        <w:pStyle w:val="ConsPlusNormal"/>
        <w:jc w:val="right"/>
      </w:pPr>
      <w:r>
        <w:t>распоряжением</w:t>
      </w:r>
    </w:p>
    <w:p w:rsidR="00B62A69" w:rsidRDefault="008F6815">
      <w:pPr>
        <w:pStyle w:val="ConsPlusNormal"/>
        <w:jc w:val="right"/>
      </w:pPr>
      <w:r>
        <w:t>Администрации</w:t>
      </w:r>
    </w:p>
    <w:p w:rsidR="00B62A69" w:rsidRDefault="008F6815">
      <w:pPr>
        <w:pStyle w:val="ConsPlusNormal"/>
        <w:jc w:val="right"/>
      </w:pPr>
      <w:r>
        <w:t>Смоленской о</w:t>
      </w:r>
      <w:r>
        <w:t>бласти</w:t>
      </w:r>
    </w:p>
    <w:p w:rsidR="00B62A69" w:rsidRDefault="008F6815">
      <w:pPr>
        <w:pStyle w:val="ConsPlusNormal"/>
        <w:jc w:val="right"/>
      </w:pPr>
      <w:r>
        <w:t>от 30.12.2004 N 1222-р/</w:t>
      </w:r>
      <w:proofErr w:type="spellStart"/>
      <w:proofErr w:type="gramStart"/>
      <w:r>
        <w:t>адм</w:t>
      </w:r>
      <w:proofErr w:type="spellEnd"/>
      <w:proofErr w:type="gramEnd"/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</w:pPr>
      <w:bookmarkStart w:id="1" w:name="P42"/>
      <w:bookmarkEnd w:id="1"/>
      <w:r>
        <w:t>УСТАВ</w:t>
      </w:r>
    </w:p>
    <w:p w:rsidR="00B62A69" w:rsidRDefault="008F6815">
      <w:pPr>
        <w:pStyle w:val="ConsPlusTitle"/>
        <w:jc w:val="center"/>
      </w:pPr>
      <w:r>
        <w:t>СМОЛЕНСКОГО ОБЛАСТНОГО ГОСУДАРСТВЕННОГО БЮДЖЕТНОГО</w:t>
      </w:r>
    </w:p>
    <w:p w:rsidR="00B62A69" w:rsidRDefault="008F6815">
      <w:pPr>
        <w:pStyle w:val="ConsPlusTitle"/>
        <w:jc w:val="center"/>
      </w:pPr>
      <w:r>
        <w:t>УЧРЕЖДЕНИЯ "ВЯЗЕМСКИЙ СОЦИАЛЬНО-РЕАБИЛИТАЦИОННЫЙ ЦЕНТР</w:t>
      </w:r>
    </w:p>
    <w:p w:rsidR="00B62A69" w:rsidRDefault="008F6815">
      <w:pPr>
        <w:pStyle w:val="ConsPlusTitle"/>
        <w:jc w:val="center"/>
      </w:pPr>
      <w:r>
        <w:t>ДЛЯ НЕСОВЕРШЕННОЛЕТНИХ "ГАРМОНИЯ"</w:t>
      </w:r>
    </w:p>
    <w:p w:rsidR="00B62A69" w:rsidRDefault="00B62A69">
      <w:pPr>
        <w:pStyle w:val="ConsPlusNormal"/>
        <w:spacing w:after="1"/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62A69"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9" w:rsidRDefault="00B62A69">
            <w:pPr>
              <w:pStyle w:val="ConsPlusNormal"/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9" w:rsidRDefault="00B62A69">
            <w:pPr>
              <w:pStyle w:val="ConsPlusNormal"/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69" w:rsidRDefault="008F68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26.09.2011 </w:t>
            </w:r>
            <w:hyperlink r:id="rId28" w:tooltip="Распоряжение Администрации Смоленской области от 26.09.2011 N 1626-р/адм &quot;О переименовании смоленского областного государствен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1626-р/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16.05.2014 </w:t>
            </w:r>
            <w:hyperlink r:id="rId29" w:tooltip="Распоряжение Администрации Смоленской области от 16.05.2014 N 534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534-р/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30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      <w:r>
                <w:rPr>
                  <w:color w:val="0000FF"/>
                </w:rPr>
                <w:t>N 874-р/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29.12.2015 </w:t>
            </w:r>
            <w:hyperlink r:id="rId31" w:tooltip="Распоряжение Администрации Смоленской области от 29.12.2015 N 2216-р/адм &quot;О внесении изменения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2216-р/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>от 29.03.2</w:t>
            </w:r>
            <w:r>
              <w:rPr>
                <w:color w:val="392C69"/>
              </w:rPr>
              <w:t xml:space="preserve">016 </w:t>
            </w:r>
            <w:hyperlink r:id="rId32" w:tooltip="Распоряжение Администрации Смоленской области от 29.03.2016 N 352-р/адм &quot;О внесении изменения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352-р/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03.06.2016 </w:t>
            </w:r>
            <w:hyperlink r:id="rId33" w:tooltip="Распоряжение Администрации Смоленской области от 03.06.2016 N 739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739-р/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3.05.2018 </w:t>
            </w:r>
            <w:hyperlink r:id="rId34" w:tooltip="Распоряжение Администрации Смоленской области от 23.05.2018 N 507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507-р/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09.08.2018 </w:t>
            </w:r>
            <w:hyperlink r:id="rId35" w:tooltip="Распоряжение Администрации Смоленской области от 09.08.2018 N 990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990-р/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36" w:tooltip="Распоряжение Администрации Смоленской области от 11.11.2019 N 1923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1923-р/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>,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Правительства Смоленской области</w:t>
            </w:r>
          </w:p>
          <w:p w:rsidR="00B62A69" w:rsidRDefault="008F6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16.05.2024 </w:t>
            </w:r>
            <w:hyperlink r:id="rId37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772-рп</w:t>
              </w:r>
            </w:hyperlink>
            <w:r>
              <w:rPr>
                <w:color w:val="392C69"/>
              </w:rPr>
              <w:t xml:space="preserve">, от 30.09.2024 </w:t>
            </w:r>
            <w:hyperlink r:id="rId38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      <w:r>
                <w:rPr>
                  <w:color w:val="0000FF"/>
                </w:rPr>
                <w:t>N 1655-рп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9" w:rsidRDefault="00B62A69">
            <w:pPr>
              <w:pStyle w:val="ConsPlusNormal"/>
            </w:pPr>
          </w:p>
        </w:tc>
      </w:tr>
    </w:tbl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1. Общие положения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 xml:space="preserve">1.1. </w:t>
      </w:r>
      <w:proofErr w:type="gramStart"/>
      <w:r>
        <w:t>Смоленское областное государственное учреждение "</w:t>
      </w:r>
      <w:r>
        <w:t>Вяземский социально-реабилитационный центр для несовершеннолетних "Гармония" создано в соответствии с постановлением главы администрации Вяземского района от 09.12.98 N 673 как муниципальное специализированное учреждение для несовершеннолетних, нуждающихся</w:t>
      </w:r>
      <w:r>
        <w:t xml:space="preserve"> в социальной реабилитации Социально-реабилитационный центр для несовершеннолетних "Гармония" Вяземского района Смоленской области в целях профилактики безнадзорности социального сиротства и семейного неблагополучия, а также социальной реабилитации несовер</w:t>
      </w:r>
      <w:r>
        <w:t>шеннолетних, оказавшихся в трудной жизненной</w:t>
      </w:r>
      <w:proofErr w:type="gramEnd"/>
      <w:r>
        <w:t xml:space="preserve"> ситуации.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Распоряжением Администрации Смоленской области от 30.12.2004 N 1222-р/</w:t>
      </w:r>
      <w:proofErr w:type="spellStart"/>
      <w:proofErr w:type="gramStart"/>
      <w:r>
        <w:t>адм</w:t>
      </w:r>
      <w:proofErr w:type="spellEnd"/>
      <w:proofErr w:type="gramEnd"/>
      <w:r>
        <w:t xml:space="preserve"> муниципальное специализированное учреждение для несовершеннолетних, нуждающихся в социальной реабилитации Социально-реабилитаци</w:t>
      </w:r>
      <w:r>
        <w:t>онный центр для несовершеннолетних "Гармония" Вяземского района Смоленской области переименовано в смоленское областное государственное учреждение "Вяземский социально-реабилитационный центр для несовершеннолетних "Гармония".</w:t>
      </w:r>
    </w:p>
    <w:p w:rsidR="00B62A69" w:rsidRDefault="008F6815">
      <w:pPr>
        <w:pStyle w:val="ConsPlusNormal"/>
        <w:spacing w:before="200"/>
        <w:ind w:firstLine="540"/>
        <w:jc w:val="both"/>
      </w:pPr>
      <w:hyperlink r:id="rId39" w:tooltip="Распоряжение Администрации Смоленской области от 26.09.2011 N 1626-р/адм &quot;О переименовании смоленского областного государствен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Распоряжением</w:t>
        </w:r>
      </w:hyperlink>
      <w:r>
        <w:t xml:space="preserve"> Администрации Смоленской области от 26.09.2011 N 1626-р/</w:t>
      </w:r>
      <w:proofErr w:type="spellStart"/>
      <w:proofErr w:type="gramStart"/>
      <w:r>
        <w:t>адм</w:t>
      </w:r>
      <w:proofErr w:type="spellEnd"/>
      <w:proofErr w:type="gramEnd"/>
      <w:r>
        <w:t xml:space="preserve"> смоленское областное государственное учреждение "Вяземский социально-реабилитационный центр для несовершеннолетних "Гармония" переименовано в</w:t>
      </w:r>
      <w:r>
        <w:t xml:space="preserve"> смоленское областное государственное бюджетное учреждение "Вяземский социально-реабилитационный центр для несовершеннолетних "Гармония" (далее - Учреждение).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1.2. Учреждение является бюджетной унитарной некоммерческой организацией по типу - полустационарн</w:t>
      </w:r>
      <w:r>
        <w:t>ое учреждение социального обслуживания, по виду - социально-реабилитационный центр для несовершеннолетних и входит в систему социальной защиты населения Смоленской области.</w:t>
      </w:r>
    </w:p>
    <w:p w:rsidR="00B62A69" w:rsidRDefault="008F6815">
      <w:pPr>
        <w:pStyle w:val="ConsPlusNormal"/>
        <w:jc w:val="both"/>
      </w:pPr>
      <w:r>
        <w:lastRenderedPageBreak/>
        <w:t xml:space="preserve">(в ред. </w:t>
      </w:r>
      <w:hyperlink r:id="rId40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05.06.2015 N 874-р/</w:t>
      </w:r>
      <w:proofErr w:type="spellStart"/>
      <w:r>
        <w:t>адм</w:t>
      </w:r>
      <w:proofErr w:type="spellEnd"/>
      <w:r>
        <w:t xml:space="preserve">, </w:t>
      </w:r>
      <w:hyperlink r:id="rId41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30.09</w:t>
      </w:r>
      <w:r>
        <w:t>.2024 N 1655-рп)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1.3. Полное официальное наименование Учреждения: 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сокращенное наименование Учреждения: СОГБУ СРЦН "Гарм</w:t>
      </w:r>
      <w:r>
        <w:t>ония".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1.4. Учредителем и собственником имущества Учреждения является субъект Российской Федерации - Смоленская область.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1.5. Органами, осуществляющими полномочия собственника имущества Учре</w:t>
      </w:r>
      <w:r>
        <w:t>ждения, являются Правительство Смоленской области (далее - Правительство), Министерство имущественных и земельных отношений Смоленской области (далее - Уполномоченный орган) и Министерство социального развития Смоленской области (далее - Отраслевой орган).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42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1.6. Функции и полномочия учредителя Учреждения осуществляют Правител</w:t>
      </w:r>
      <w:r>
        <w:t>ьство и Отраслевой орган.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1.7. Учреждение является юридическим лицом, имеет с</w:t>
      </w:r>
      <w:r>
        <w:t>амостоятельный баланс, гербовую печать со своим наименованием, штампы, бланки и другие реквизиты, необходимые для его деятельности.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1.8. Учреждение имеет лицевые счета в финансовом органе Смоленской области и территориальном органе Федерального казначейств</w:t>
      </w:r>
      <w:r>
        <w:t>а.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1.9. Учреждение приобретает права юридического лица со дня его государственной регистрации.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1.10. Учреждение осуществляет свою деятельность в соответствии с федеральными и областными законами, иными нормативными правовыми актами, а также настоящим Устав</w:t>
      </w:r>
      <w:r>
        <w:t>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1.11. Учреждение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Учреждение не отвечает по обязательствам собственника его имущества.</w:t>
      </w:r>
    </w:p>
    <w:p w:rsidR="00B62A69" w:rsidRDefault="008F6815">
      <w:pPr>
        <w:pStyle w:val="ConsPlusNormal"/>
        <w:spacing w:before="200"/>
        <w:ind w:firstLine="540"/>
        <w:jc w:val="both"/>
      </w:pPr>
      <w:proofErr w:type="gramStart"/>
      <w:r>
        <w:t>Учреждение от</w:t>
      </w:r>
      <w:r>
        <w:t>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</w:t>
      </w:r>
      <w:r>
        <w:t>чреждением собственником этого имущества или приобретенного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</w:t>
      </w:r>
      <w:proofErr w:type="gramEnd"/>
      <w:r>
        <w:t xml:space="preserve"> в оперативное управление Учреждения и за </w:t>
      </w:r>
      <w:proofErr w:type="gramStart"/>
      <w:r>
        <w:t>сч</w:t>
      </w:r>
      <w:r>
        <w:t>ет</w:t>
      </w:r>
      <w:proofErr w:type="gramEnd"/>
      <w:r>
        <w:t xml:space="preserve"> каких средств оно приобретено.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По обязательствам Учреждения, связанным с причинением вреда гражданам, при недостаточности имущества Учреждения, на которое в соответствии с абзацем третьим настоящего пункта может быть обращено взыскание, субсидиарную отв</w:t>
      </w:r>
      <w:r>
        <w:t>етственность несет собственник имущества Учреждения.</w:t>
      </w:r>
    </w:p>
    <w:p w:rsidR="00B62A69" w:rsidRDefault="008F6815">
      <w:pPr>
        <w:pStyle w:val="ConsPlusNormal"/>
        <w:jc w:val="both"/>
      </w:pPr>
      <w:r>
        <w:t xml:space="preserve">(п. 1.11 в ред. </w:t>
      </w:r>
      <w:hyperlink r:id="rId44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05.06.2015 N 874-р/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1.12. Место </w:t>
      </w:r>
      <w:r>
        <w:t>нахождения Учреждения: улица 25 Октября, дом 1а, город Вязьма, Смоленская область, Российская Федерация.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1.13. </w:t>
      </w:r>
      <w:proofErr w:type="gramStart"/>
      <w:r>
        <w:t>Почтовый адрес Учреждения: ул. 25 Октября, д. 1а, г. Вязьма, Смоленская обл., Российская Федерация, 215110.</w:t>
      </w:r>
      <w:proofErr w:type="gramEnd"/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1.14. Учреждение не имеет филиалов и </w:t>
      </w:r>
      <w:r>
        <w:t>представительств.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1.15. Устав Учреждения, все изменения и дополнения к нему, в том числе новая редакция Устава, </w:t>
      </w:r>
      <w:r>
        <w:lastRenderedPageBreak/>
        <w:t>утверждаются Правительством и подлежат регистрации в порядке, установленном федеральным законодательством.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45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2. Цели, предмет и виды деятельности Учреждения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>2.1. Целями деятельности Учреждения являются профилактика безнад</w:t>
      </w:r>
      <w:r>
        <w:t>зорности и беспризорности, социальное сопровождение семей с детьми, оказавшихся в трудной жизненной ситуации, а также социальная реабилитация несовершеннолетних, оказавшихся в трудной жизненной ситуации.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46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30.09.2024 N 1655-рп)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2.2. Предметом деятельности Учреждения является предоставление социальных услуг в полустационарной форме социального обслуживан</w:t>
      </w:r>
      <w:r>
        <w:t>ия и в форме социального обслуживания на дому, а также социальное сопровождение семей с детьми, оказавшихся в трудной жизненной ситуации.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В Учреждение принимаются несовершеннолетние в возрасте от 2 до 18 лет, признанные нуждающимися в социальном обслуживан</w:t>
      </w:r>
      <w:r>
        <w:t>ии, на срок, определенный в индивидуальной программе предоставления социальных услуг: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испытывающие трудности в социальной адаптации;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из семей, имеющих внутрисемейный конфликт,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дети-инвалиды или дети с ограниченными возможн</w:t>
      </w:r>
      <w:r>
        <w:t>остями здоровья;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у </w:t>
      </w:r>
      <w:proofErr w:type="gramStart"/>
      <w:r>
        <w:t>родителей</w:t>
      </w:r>
      <w:proofErr w:type="gramEnd"/>
      <w:r>
        <w:t xml:space="preserve"> которых отсутствует работа и средства к существованию;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</w:t>
      </w:r>
      <w:proofErr w:type="gramStart"/>
      <w:r>
        <w:t>проживающие</w:t>
      </w:r>
      <w:proofErr w:type="gramEnd"/>
      <w:r>
        <w:t xml:space="preserve"> в семьях, находящихся в социально опасном положении;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оказавшиеся в иной трудной жизненной ситуации, признанной ухудшающей или способной ухудшить условия ж</w:t>
      </w:r>
      <w:r>
        <w:t>изнедеятельности несовершеннолетнего.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Несовершеннолетнему может быть отказано, в том числе временно, в предоставлении социальных услуг в связи с наличием медицинских противопоказаний, перечень которых утверждается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2.2 в р</w:t>
      </w:r>
      <w:r>
        <w:t xml:space="preserve">ед. </w:t>
      </w:r>
      <w:hyperlink r:id="rId47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30.09.2024 N 1655-рп)</w:t>
      </w:r>
    </w:p>
    <w:p w:rsidR="00B62A69" w:rsidRDefault="008F6815">
      <w:pPr>
        <w:pStyle w:val="ConsPlusNormal"/>
        <w:spacing w:before="200"/>
        <w:ind w:firstLine="540"/>
        <w:jc w:val="both"/>
      </w:pPr>
      <w:bookmarkStart w:id="2" w:name="P99"/>
      <w:bookmarkEnd w:id="2"/>
      <w:r>
        <w:t xml:space="preserve">2.3. Для достижения указанных целей Учреждение осуществляет следующие основные </w:t>
      </w:r>
      <w:r>
        <w:t>виды деятельности: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предоставление социального обслуживания в полустационарной форме, включая оказание социально-бытовых услуг, социально-медицинских услуг, социально-</w:t>
      </w:r>
      <w:r>
        <w:t>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предоставление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</w:t>
      </w:r>
      <w:r>
        <w:t>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социальное сопровождение семей с детьми, оказавшихся в трудной жизненной ситуации.</w:t>
      </w:r>
    </w:p>
    <w:p w:rsidR="00B62A69" w:rsidRDefault="008F6815">
      <w:pPr>
        <w:pStyle w:val="ConsPlusNormal"/>
        <w:jc w:val="both"/>
      </w:pPr>
      <w:r>
        <w:t xml:space="preserve">(п. 2.3 в ред. </w:t>
      </w:r>
      <w:hyperlink r:id="rId48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30.09.2024 N 1655-рп)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lastRenderedPageBreak/>
        <w:t>2.4. Учреждение выполняет государственное задание, которое в соответствии с основными видами деятельности</w:t>
      </w:r>
      <w:r>
        <w:t xml:space="preserve"> Учреждения формируется и утверждается Отраслевым органом.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2.5. Учреждение осуществляет в соответствии с государственным заданием и (или) обязательствами перед страховщиком по обязательному социальному страхованию деятельность, связанную с выполнением рабо</w:t>
      </w:r>
      <w:r>
        <w:t>т, оказанием услуг, относящихся к его основным видам деятельности, в сфере, указанной в настоящем Уставе. Учреждение не вправе отказаться от выполнения государственного задания.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2.6. </w:t>
      </w:r>
      <w:proofErr w:type="gramStart"/>
      <w:r>
        <w:t xml:space="preserve">Учреждение вправе сверх установленного государственного задания, а также </w:t>
      </w:r>
      <w:r>
        <w:t xml:space="preserve">в случаях, определенных федеральными законами, в пределах установленного государственного задания выполнять работы, оказывать услуги, относящиеся к его основным видам деятельности, указанным в </w:t>
      </w:r>
      <w:hyperlink w:anchor="P99" w:tooltip="2.3. Для достижения указанных целей Учреждение осуществляет следующие основные виды деятельности:" w:history="1">
        <w:r>
          <w:rPr>
            <w:color w:val="0000FF"/>
          </w:rPr>
          <w:t>пункте 2.3</w:t>
        </w:r>
      </w:hyperlink>
      <w:r>
        <w:t xml:space="preserve"> настоящего раздела, для граждан и юридических лиц за плату и на одинаковых при оказании одних и тех же услуг условиях.</w:t>
      </w:r>
      <w:proofErr w:type="gramEnd"/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2.7. Учреждение вправе осуществлять иные виды деятельности, не </w:t>
      </w:r>
      <w:r>
        <w:t>относящиеся к основным видам деятельности Учреждения, лишь постольку, поскольку это служит достижению целей, ради которых оно создано. К указанным видам деятельности Учреждения относятся:</w:t>
      </w:r>
    </w:p>
    <w:p w:rsidR="00B62A69" w:rsidRDefault="008F6815">
      <w:pPr>
        <w:pStyle w:val="ConsPlusNormal"/>
        <w:spacing w:before="200"/>
        <w:ind w:firstLine="540"/>
        <w:jc w:val="both"/>
      </w:pPr>
      <w:proofErr w:type="gramStart"/>
      <w:r>
        <w:t>- осуществление деятельности по оказанию содействия гражданам, в том</w:t>
      </w:r>
      <w:r>
        <w:t xml:space="preserve"> числе родителям, опекунам, попечителям, иным законным представителям несовершеннолетних,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</w:t>
      </w:r>
      <w:r>
        <w:t>тавляющих такую помощь, на основе межведомственного взаимодействия (социальное сопровождение);</w:t>
      </w:r>
      <w:proofErr w:type="gramEnd"/>
    </w:p>
    <w:p w:rsidR="00B62A69" w:rsidRDefault="008F6815">
      <w:pPr>
        <w:pStyle w:val="ConsPlusNormal"/>
        <w:spacing w:before="200"/>
        <w:ind w:firstLine="540"/>
        <w:jc w:val="both"/>
      </w:pPr>
      <w:r>
        <w:t>- осуществление мероприятий по профилактике обстоятельств, обуславливающих нуждаемость несовершеннолетних в социальном обслуживании (система мер, направленных на</w:t>
      </w:r>
      <w:r>
        <w:t xml:space="preserve"> выявление и устранение причин, послуживших основанием ухудшения условий жизнедеятельности несовершеннолетних, снижения их возможностей самостоятельно обеспечивать свои жизненные потребности, в том числе посредством деятельности социальных служб Учреждения</w:t>
      </w:r>
      <w:r>
        <w:t>);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осуществление образовательной деятельности по дополнительному образованию детей и взрослых по дополнительным общеобразовательным программам различной направленности - технической, </w:t>
      </w:r>
      <w:proofErr w:type="gramStart"/>
      <w:r>
        <w:t>естественно-научной</w:t>
      </w:r>
      <w:proofErr w:type="gramEnd"/>
      <w:r>
        <w:t>, физкультурно-спортивной, художественной, туристско</w:t>
      </w:r>
      <w:r>
        <w:t>-краеведческой, социально-педагогической;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49" w:tooltip="Распоряжение Администрации Смоленской области от 11.11.2019 N 1923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11.11.2019 N 1923-р/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50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Смоленской области от 30.09.2024 N 1655-рп;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участие в подготовке граждан, выразивших желание стать опекунами или попечителями не</w:t>
      </w:r>
      <w:r>
        <w:t>совершеннолетних либо принять в семью на воспитание в иных установленных федеральным законодательством формах;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51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</w:t>
      </w:r>
      <w:r>
        <w:t>ой области от 30.09.2024 N 1655-рп)</w:t>
      </w:r>
    </w:p>
    <w:p w:rsidR="00B62A69" w:rsidRDefault="008F6815">
      <w:pPr>
        <w:pStyle w:val="ConsPlusNormal"/>
        <w:spacing w:before="200"/>
        <w:ind w:firstLine="540"/>
        <w:jc w:val="both"/>
      </w:pPr>
      <w:proofErr w:type="gramStart"/>
      <w:r>
        <w:t>- оказание консультативной, психологической, педагогической, юридической, социальной и иной помощи семьям, принявшим на воспитание ребенка-сироту или ребенка, оставшегося без попечения родителей, в любой долгосрочной фор</w:t>
      </w:r>
      <w:r>
        <w:t>ме устройства, принятой федеральным законодательством (усыновление (удочерение), принятие под опеку или попечительство, принятие в приемную семью, в патронатную семью), а также лицам из числа детей, завершивших пребывание в организациях для детей-сирот и д</w:t>
      </w:r>
      <w:r>
        <w:t>етей, оставшихся без попечения родителей;</w:t>
      </w:r>
      <w:proofErr w:type="gramEnd"/>
    </w:p>
    <w:p w:rsidR="00B62A69" w:rsidRDefault="008F6815">
      <w:pPr>
        <w:pStyle w:val="ConsPlusNormal"/>
        <w:spacing w:before="200"/>
        <w:ind w:firstLine="540"/>
        <w:jc w:val="both"/>
      </w:pPr>
      <w:r>
        <w:t>- оказание медицинских услуг несовершеннолетним в соответствии с лицензией на осуществление медицинской деятельности, полученной Учреждением в установленном федеральным законодательством порядке;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организация комп</w:t>
      </w:r>
      <w:r>
        <w:t>лексного обследования несовершеннолетних, оказавшихся в трудной жизненной ситуации и проживающих в сельской местности, в целях определения уровня актуального состояния и выявления проблем в обучении, поведении, здоровье;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lastRenderedPageBreak/>
        <w:t>- содействие организации летнего отдыха и оздоровления несовершеннолетних;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осуществление проектной и инновационной деятельности в сфере социального обслуживания населения;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52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Смоленской области от 30.09.2024 N 1655-рп;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организация клубной работы с несовершеннолетними, их родителями (законными представителями);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организация информационно-просветительской д</w:t>
      </w:r>
      <w:r>
        <w:t>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оказание бесплатной квалифицированной юридической помощи </w:t>
      </w:r>
      <w:r>
        <w:t>гражданам в вопросах защиты прав и обеспечения интересов несовершеннолетних;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организация перевозки несовершеннолетних автомобильным транспортом Учреждения к местам проведения культурно-массовых мероприятий, в учреждения здравоохранения и обратно (в приго</w:t>
      </w:r>
      <w:r>
        <w:t>родной зоне, а также в междугородном сообщении);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53" w:tooltip="Распоряжение Администрации Смоленской области от 09.08.2018 N 990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</w:t>
        </w:r>
      </w:hyperlink>
      <w:r>
        <w:t xml:space="preserve"> Администрации Смоленской области от 09.08.2018 N 990-р/адм.</w:t>
      </w:r>
    </w:p>
    <w:p w:rsidR="00B62A69" w:rsidRDefault="008F6815">
      <w:pPr>
        <w:pStyle w:val="ConsPlusNormal"/>
        <w:jc w:val="both"/>
      </w:pPr>
      <w:r>
        <w:t>(п. 2.</w:t>
      </w:r>
      <w:r>
        <w:t xml:space="preserve">7 в ред. </w:t>
      </w:r>
      <w:hyperlink r:id="rId54" w:tooltip="Распоряжение Администрации Смоленской области от 03.06.2016 N 739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03.06.2016 N 739-р/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2.7.1. Учреждение осуществляет следующие виды приносящей доход деятельности: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предоставление социальных услуг без обеспечения проживания;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абзацы третий - пятый утратили силу. - </w:t>
      </w:r>
      <w:hyperlink r:id="rId55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Смоленской области от 30.09.2024 N 1655-рп;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реализация материальных запасов (макулатуры и металлического лома цветных и черных металлов), полученных от ликвидации основных средств;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сдача в аренду иму</w:t>
      </w:r>
      <w:r>
        <w:t>щества, находящегося в государственной собственности Смоленской области и переданного в оперативное управление Учреждению.</w:t>
      </w:r>
    </w:p>
    <w:p w:rsidR="00B62A69" w:rsidRDefault="008F6815">
      <w:pPr>
        <w:pStyle w:val="ConsPlusNormal"/>
        <w:jc w:val="both"/>
      </w:pPr>
      <w:r>
        <w:t xml:space="preserve">(п. 2.7.1 введен </w:t>
      </w:r>
      <w:hyperlink r:id="rId56" w:tooltip="Распоряжение Администрации Смоленской области от 03.06.2016 N 739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</w:t>
        </w:r>
        <w:r>
          <w:rPr>
            <w:color w:val="0000FF"/>
          </w:rPr>
          <w:t>м</w:t>
        </w:r>
      </w:hyperlink>
      <w:r>
        <w:t xml:space="preserve"> Администрации Смоленской области от 03.06.2016 N 739-р/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2.7.2. Осуществление отдельных видов деятельности, требующих специального разрешения в соответствии с федеральным законодательством, производится на основании лицензии.</w:t>
      </w:r>
    </w:p>
    <w:p w:rsidR="00B62A69" w:rsidRDefault="008F6815">
      <w:pPr>
        <w:pStyle w:val="ConsPlusNormal"/>
        <w:jc w:val="both"/>
      </w:pPr>
      <w:r>
        <w:t xml:space="preserve">(п. 2.7.2 введен </w:t>
      </w:r>
      <w:hyperlink r:id="rId57" w:tooltip="Распоряжение Администрации Смоленской области от 03.06.2016 N 739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распоряжением</w:t>
        </w:r>
      </w:hyperlink>
      <w:r>
        <w:t xml:space="preserve"> Администрации Смоленской области от 03.06.2016 N 739-р/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2.8. Утратил силу. - </w:t>
      </w:r>
      <w:hyperlink r:id="rId58" w:tooltip="Распоряжение Администрации Смоленской области от 11.11.2019 N 1923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</w:t>
        </w:r>
      </w:hyperlink>
      <w:r>
        <w:t xml:space="preserve"> Администрации Смоленской области от 11.11.2019 N 1923-р/адм.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3. Имущество и финансовое обеспечение Учреждения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>3.1. За Учреждением в целях обеспечения его деятельности собственником закрепляется на прав</w:t>
      </w:r>
      <w:r>
        <w:t>е оперативного управления имущество.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59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05.06.2015 N 874-р/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3.2. Имущество Учреждения находится </w:t>
      </w:r>
      <w:r>
        <w:t>в государственной собственности Смоленской области,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3.3. Право оперативного управления на закреп</w:t>
      </w:r>
      <w:r>
        <w:t>ляемое имущество у Учреждения возникает с момента фактической его передачи, если иное не установлено законом, иными правовыми актами или решением Правительства.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lastRenderedPageBreak/>
        <w:t>Пере</w:t>
      </w:r>
      <w:r>
        <w:t>дача имущества осуществляется Уполномоченным органом по акту приема-передачи, который содержит полное описание передаваемого имущества и его целевое назначение. Акт приема-передачи подписывается директором Учреждения и руководителем Уполномоченного органа.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3.4. Состав имущества, передаваемого Учреждению на праве оперативного управления, определяется</w:t>
      </w:r>
      <w:r>
        <w:t xml:space="preserve"> Уполномоченным органом по согласованию с Отраслевым органом, если иное не установлено законодательными и иными правовыми актами Смоленской области или решением Правительства.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61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В состав имущества Учреждения не может включаться имущество иной формы собственности.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3.5. Финансирование деятельности Учреждения осуществляется </w:t>
      </w:r>
      <w:proofErr w:type="gramStart"/>
      <w:r>
        <w:t>из областног</w:t>
      </w:r>
      <w:r>
        <w:t>о бюджета в соответствии с областным законом об областном бюджете на очередной финансовый год</w:t>
      </w:r>
      <w:proofErr w:type="gramEnd"/>
      <w:r>
        <w:t xml:space="preserve"> и плановый период.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62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</w:t>
      </w:r>
      <w:r>
        <w:t>ской области от 05.06.2015 N 874-р/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3.6. </w:t>
      </w:r>
      <w:proofErr w:type="gramStart"/>
      <w:r>
        <w:t>Источниками формирования имущества Учреждения в денежной и иных формах являются:</w:t>
      </w:r>
      <w:proofErr w:type="gramEnd"/>
    </w:p>
    <w:p w:rsidR="00B62A69" w:rsidRDefault="008F6815">
      <w:pPr>
        <w:pStyle w:val="ConsPlusNormal"/>
        <w:spacing w:before="200"/>
        <w:ind w:firstLine="540"/>
        <w:jc w:val="both"/>
      </w:pPr>
      <w:r>
        <w:t>- средства областного бюджета;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добровольные (целевые) взносы и пожертвования юридических и (или) физических лиц (в том числе ино</w:t>
      </w:r>
      <w:r>
        <w:t>странных);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средства государственных внебюджетных фондов;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средства, получаемые из </w:t>
      </w:r>
      <w:proofErr w:type="gramStart"/>
      <w:r>
        <w:t>других</w:t>
      </w:r>
      <w:proofErr w:type="gramEnd"/>
      <w:r>
        <w:t xml:space="preserve"> не запрещенных законом источников.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3.7.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3.8. Имущество, переданное на праве оперативного управления Учреждению, не подлежит</w:t>
      </w:r>
      <w:r>
        <w:t xml:space="preserve"> изъятию, если иное не предусмотрено федеральным и областным законодательством.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3.9. 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Учреждения.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4. Распоряжение и</w:t>
      </w:r>
      <w:r>
        <w:t>муществом и средствами Учреждения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>4.1. Учреждение владеет, пользуется закрепленным за ним на праве оперативного управления имуществом в пределах, установленных федеральным законодательством, в соответствии с целями своей деятельности, назначением этого им</w:t>
      </w:r>
      <w:r>
        <w:t>ущества и, если иное не установлено законом, распоряжается этим имуществом с согласия Правительства.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</w:t>
      </w:r>
      <w:r>
        <w:t>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4.2. Расходование средств, поступающих из областного бюджета,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</w:t>
      </w:r>
      <w:r>
        <w:t>ошения.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4.3. Утратил силу. - </w:t>
      </w:r>
      <w:hyperlink r:id="rId64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Распоряжение</w:t>
        </w:r>
      </w:hyperlink>
      <w:r>
        <w:t xml:space="preserve"> Администрации Смоленской области от 05.06.2015 N 874-р/адм.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4.4. Списание имущества, переданного в оперативное у</w:t>
      </w:r>
      <w:r>
        <w:t>правление Учреждению, производится в установленном порядке по согласованию с Уполномоченным органом.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Списанное (в том числе в связи с износом) имущество исключается из состава имущества, переданного в оперативное управление Учреждению, на основании акта сп</w:t>
      </w:r>
      <w:r>
        <w:t xml:space="preserve">исания. Включение (исключение) </w:t>
      </w:r>
      <w:r>
        <w:lastRenderedPageBreak/>
        <w:t>в состав имущества, передаваемого (переданного) в оперативное управление Учреждению, оформляется дополнением к акту приема-передачи.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4.5. Учреждение не вправе без согласия Правительства распоряжаться особо ценным движимым иму</w:t>
      </w:r>
      <w:r>
        <w:t>ществом, закрепленным за ним Правительством или приобретенным Учреждением за счет средств, выделенных ему Правительством на приобретение такого имущества, а также недвижимым имуществом. Остальным имуществом, находящимся у него на праве оперативного управле</w:t>
      </w:r>
      <w:r>
        <w:t>ния, Учреждение вправе распоряжаться самостоятельно, если иное не установлено законом.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</w:t>
      </w:r>
      <w:r>
        <w:t>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4.6. Учреждение не вправе без согласия Правительства совершать крупные сделки, сделки, в совершении которых имеется заинтересованность.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4.7. Учреждение не вправе совершать сделки, возможными последствиями которых является о</w:t>
      </w:r>
      <w:r>
        <w:t>тчуждение или обременение имущества, закрепленного за Учреждением, или имущества, приобретенного за счет средств, выделенных Учреждению из областного бюджета, если иное не установлено федеральным законодательством.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5. Организация деятельности Учреждения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 xml:space="preserve">5.1. Отношения Учреждения с Правительством, Уполномоченным органом и Отраслевым органом регулируются областным </w:t>
      </w:r>
      <w:hyperlink r:id="rId67" w:tooltip="Закон Смоленской области от 27.02.2002 N 22-з (ред. от 24.11.2022) &quot;О порядке управления и распоряжения государственной собственностью Смоленской области&quot; (принят Смоленской областной Думой 21.02.2002) (с изм. и доп., вступающими в силу с 01.01.2023) ---------" w:history="1">
        <w:r>
          <w:rPr>
            <w:color w:val="0000FF"/>
          </w:rPr>
          <w:t>законом</w:t>
        </w:r>
      </w:hyperlink>
      <w:r>
        <w:t xml:space="preserve"> "О порядке управления и распоряжения государс</w:t>
      </w:r>
      <w:r>
        <w:t>твенной собственностью Смоленской области", иными нормативными правовыми актами Смоленской области и настоящим Уставом.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</w:t>
      </w:r>
      <w:r>
        <w:t>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5.2. Учреждение самостоятельно планирует и осуществляет финансово-хозяйственную и иную приносящую доход деятельность, не противоречащую федеральному законодательству и настоящему Уставу.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5.3. В Учреждении могут со</w:t>
      </w:r>
      <w:r>
        <w:t>здаваться следующие структурные подразделения: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отделение медицинской помощи несовершеннолетним;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отделение диагностики и социальной реабилитации;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отделение дневного пребывания несовершеннолетних;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отделение "Семейный многофункциональный центр";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отд</w:t>
      </w:r>
      <w:r>
        <w:t>еление социального сопровождения семей с детьми-инвалидами и детьми с ограниченными возможностями здоровья.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Помимо перечисленного в Учреждении могут создаваться иные структурные подразделения, службы, деятельность которых не противоречит уставным видам дея</w:t>
      </w:r>
      <w:r>
        <w:t>тельности Учреждения.</w:t>
      </w:r>
    </w:p>
    <w:p w:rsidR="00B62A69" w:rsidRDefault="008F6815">
      <w:pPr>
        <w:pStyle w:val="ConsPlusNormal"/>
        <w:jc w:val="both"/>
      </w:pPr>
      <w:r>
        <w:t xml:space="preserve">(п. 5.3 в ред. </w:t>
      </w:r>
      <w:hyperlink r:id="rId69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30.09.2024 N 1655-рп)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5.4. Учреждение строит свои отношения с юридич</w:t>
      </w:r>
      <w:r>
        <w:t>ескими и физическими лицами во всех сферах деятельности на основе договоров, соглашений, контрактов (далее - договоры).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Учреждение свободно в выборе предмета, содержания и формы договоров, любых других форм хозяйственных взаимоотношений, которые не противо</w:t>
      </w:r>
      <w:r>
        <w:t>речат федеральному и областному законодательству, а также настоящему Уставу.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5.5. Учреждение вправе создавать филиалы и открывать представительства, быть участником (членом) коммерческих, а также некоммерческих организаций, в которых в соответствии с федер</w:t>
      </w:r>
      <w:r>
        <w:t>альным законодательством допускается участие юридических лиц, только с согласия Правительства.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lastRenderedPageBreak/>
        <w:t>5.6. В интересах достижения целей, предусмотренных настоящим Уставом, Учреждение в пред</w:t>
      </w:r>
      <w:r>
        <w:t>елах своей компетенции имеет право: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запрашивать и получать в установленном порядке от государственных органов и организаций информацию и материалы, необходимые для решения вопросов, входящих в компетенцию Учреждения;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71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приобретать или арендовать имущество, необходимое для осуществления своей деятельности, за счет средств, получае</w:t>
      </w:r>
      <w:r>
        <w:t>мых в установленном порядке;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самостоятельно осуществлять подбор и расстановку кадров, распределять должностные обязанности, за исключением случаев, предусмотренных законом;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утверждать структуру</w:t>
      </w:r>
      <w:r>
        <w:t xml:space="preserve"> и штаты Учреждения, устанавливать размеры должностных окладов, надбавок, доплат и других выплат стимулирующего характера в пределах имеющихся финансовых средств и с учетом ограничений, установленных федеральными и областными нормативными правовыми актами;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осуществлять внешнеэкономическую деятельность в соответствии с целями, предусмотренными настоящим Уставом, в порядке, установленном федеральным законодательством;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в соответствии с федеральным законодательством самостоятельно определять состав и объем </w:t>
      </w:r>
      <w:r>
        <w:t>сведений, составляющих служебную и (или) коммерческую тайну, а также порядок их защиты.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Учреждение осуществляет другие права, соответствующие уставным целям и не противоречащие федеральному и областному законодательству.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5.7. Учреждение обязано: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представ</w:t>
      </w:r>
      <w:r>
        <w:t>лять достоверную информацию о своей деятельности Правительству 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72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абзац утратил силу. - </w:t>
      </w:r>
      <w:hyperlink r:id="rId73" w:tooltip="Распоряжение Правительства Смоленской области от 30.09.2024 N 1655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</w:t>
        </w:r>
      </w:hyperlink>
      <w:r>
        <w:t xml:space="preserve"> Пр</w:t>
      </w:r>
      <w:r>
        <w:t>авительства Смоленской области от 30.09.2024 N 1655-рп;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осуществлять налоговый и бухгалтерский учет, составлять статистическую отчетность в порядке и сроки, установленные федеральными и областными правовыми актами;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обеспечивать работникам Учреждения на</w:t>
      </w:r>
      <w:r>
        <w:t>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обеспечивать в установленном порядке профессиональную переподготовку и повышени</w:t>
      </w:r>
      <w:r>
        <w:t>е квалификации работников Учреждения;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74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05.06.2015 N 874-р/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осуществлять социальное, медицинс</w:t>
      </w:r>
      <w:r>
        <w:t>кое и иные виды обязательного страхования работников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обеспечивать своевременно и в полном объеме выплату работникам заработной платы;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обеспечивать сохранность, эффективное и целевое использование имущества, закрепленного за ним на праве опе</w:t>
      </w:r>
      <w:r>
        <w:t>ративного управления;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своевременно уплачивать налоги и сборы в порядке и размерах, определяемых федеральным и областным законодательством.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5.8. Учреждение осуществляет мероприятия по мобилизационной подготовке и гражданской обороне, по обязательному учет</w:t>
      </w:r>
      <w:r>
        <w:t xml:space="preserve">у и бронированию военнообязанных в соответствии с федеральным </w:t>
      </w:r>
      <w:r>
        <w:lastRenderedPageBreak/>
        <w:t>законодательством.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5.9. Учреждение несет ответственность в соответствии с федеральным законодательством за нарушение договорных, расчетных, бюджетных и налоговых обязательств, а равно других пра</w:t>
      </w:r>
      <w:r>
        <w:t>вил осуществления хозяйственной деятельности, установленных федеральным законодательством.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6. Руководство и управление Учреждением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>6.1. Непосредственное управление деятельностью Учреждения осуществляет директор, назначаемый на эту должность и освобождаем</w:t>
      </w:r>
      <w:r>
        <w:t>ый от должности по решению Правительства.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6.2. На основании решения Правитель</w:t>
      </w:r>
      <w:r>
        <w:t xml:space="preserve">ства о назначении на должность и от его имени Отраслевым органом с директором Учреждения заключается в письменной форме трудовой договор в соответствии с Трудовым </w:t>
      </w:r>
      <w:hyperlink r:id="rId76" w:tooltip="&quot;Трудовой кодекс Российской Федерации&quot; от 30.12.2001 N 197-ФЗ (ред. от 19.12.2022, с изм. от 11.04.2023) (с изм. и доп., вступ. в силу с 01.03.2023) ------------ Недействующая редакция 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типовым трудовым договором.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</w:t>
      </w:r>
      <w:r>
        <w:t xml:space="preserve">ред. </w:t>
      </w:r>
      <w:hyperlink r:id="rId77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Прекращение (расторжение) трудового договора с директором Учреждения осуществляется по </w:t>
      </w:r>
      <w:r>
        <w:t xml:space="preserve">основаниям и в порядке, предусмотренным Трудовым </w:t>
      </w:r>
      <w:hyperlink r:id="rId78" w:tooltip="&quot;Трудовой кодекс Российской Федерации&quot; от 30.12.2001 N 197-ФЗ (ред. от 19.12.2022, с изм. от 11.04.2023) (с изм. и доп., вступ. в силу с 01.03.2023) ------------ Недействующая редакция 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трудовым договором, и оформляется распоряжением Правительства об освобождении (увольнении) от должности.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79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6.3. Директор действует от имени Учреждения без доверенности, добросовестно и разумно п</w:t>
      </w:r>
      <w:r>
        <w:t>редставляет его интересы на территории Российской Федерации и за ее пределами.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</w:t>
      </w:r>
      <w:r>
        <w:t>х с руководством деятельностью Учреждения, в соответствии с федеральными законами, иными нормативными правовыми актами Российской Федерации, областным законодательством, настоящим Уставом и заключенным с ним трудовым договором.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6.4. Директор: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планирует, </w:t>
      </w:r>
      <w:r>
        <w:t>организует и контролирует работу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распоряжается имуществом Учреждения в пределах, установленных федеральным и областным законодательством и настоящим Уставом, заключает от имени Учреждения договоры, выдает доверенности. Доверенности на получен</w:t>
      </w:r>
      <w:r>
        <w:t>ие или выдачу денег и других имущественных ценностей дополнительно подписываются главным бухгалтером;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является распорядителем средств, открывает лицевые счета в финансовом органе Смоленской области и в территориальном органе Федерального казначейства, по</w:t>
      </w:r>
      <w:r>
        <w:t>дписывает финансовые и иные документы, касающиеся уставной деятельности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утверждает структуру и штаты Учреждения, устанавливает работникам размеры окладов (должностных окладов), надбавок, доплат к ним и других выплат стимулирующего характера;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дифференцирует оплату труда работников в зависимости от доходов Учреждения, объема и качества услуг, оказываемых каждым работником;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издает приказы, отдает распоряжения и указания, обязательные для исполнения всеми работниками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осуществляет</w:t>
      </w:r>
      <w:r>
        <w:t xml:space="preserve"> прием на работу работников Учреждения, заключает, изменяет и прекращает с ними трудовые договоры;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</w:t>
      </w:r>
      <w:r>
        <w:t>ие локальные нормативные акты;</w:t>
      </w:r>
    </w:p>
    <w:p w:rsidR="00B62A69" w:rsidRDefault="008F6815">
      <w:pPr>
        <w:pStyle w:val="ConsPlusNormal"/>
        <w:jc w:val="both"/>
      </w:pPr>
      <w:r>
        <w:lastRenderedPageBreak/>
        <w:t xml:space="preserve">(в ред. </w:t>
      </w:r>
      <w:hyperlink r:id="rId80" w:tooltip="Распоряжение Администрации Смоленской области от 23.05.2018 N 507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23.05.2018 N 507-р/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применяет к работникам Учреждения меры</w:t>
      </w:r>
      <w:r>
        <w:t xml:space="preserve"> поощрения, привлекает их к дисциплинарной и материальной ответственности;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определяет состав и объем сведений, составля</w:t>
      </w:r>
      <w:r>
        <w:t>ющих служебную и (или) коммерческую тайну, и порядок их защиты;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осуществляет иные полномочия, соответствующие Уставу Учреждения и не противоречащие федеральному и областному законодательству.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6.5. Директор Учреждения назначает на должность и освобождает </w:t>
      </w:r>
      <w:r>
        <w:t>от должности своих заместителей по согласованию с Отраслевым органом.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81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05.06.2015 N 874-р/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Ком</w:t>
      </w:r>
      <w:r>
        <w:t>петенция заместителей директора Учреждения устанавливается директором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6.6.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Главный бухгалтер </w:t>
      </w:r>
      <w:r>
        <w:t>подчиняется непосредственно директору Учреждения, несет ответственность и пользуется правами, установленными федеральным законодательством для главных бухгалтеров.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6.7. Трудовые отношения работников и директора Учреждения, возникающие на основе трудового д</w:t>
      </w:r>
      <w:r>
        <w:t>оговора, регулируются трудовым законодательством и коллективным договором.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</w:t>
      </w:r>
      <w:r>
        <w:t>8.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</w:t>
      </w:r>
      <w:r>
        <w:t>остояние учета, своевременность и полноту представления отчетности.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6.9. Директор Учреждения не вправе полностью или частично отказаться от взыскания с виновного работника причиненного им ущерба, за исключением случаев, установленных </w:t>
      </w:r>
      <w:hyperlink r:id="rId83" w:tooltip="&quot;Трудовой кодекс Российской Федерации&quot; от 30.12.2001 N 197-ФЗ (ред. от 19.12.2022, с изм. от 11.04.2023) (с изм. и доп., вступ. в силу с 01.03.2023) ------------ Недействующая редакция {КонсультантПлюс}" w:history="1">
        <w:r>
          <w:rPr>
            <w:color w:val="0000FF"/>
          </w:rPr>
          <w:t>статьей 239</w:t>
        </w:r>
      </w:hyperlink>
      <w:r>
        <w:t xml:space="preserve"> Трудового кодекса Российской Федерации.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6.10. Директор Учреждения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</w:t>
      </w:r>
      <w:r>
        <w:t>ческой и преподавательской деятельности.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6.11. Должностные обязанности директора Учреждения не могут исполняться по совместительству.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6.12. Коллегиальными органами управления Учреждения являются попечительский совет, общее собрание работников Учреждения, педагогический совет.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Попечительский совет - это постоянно действующий коллегиальный орган управления Учреждения, который создается на </w:t>
      </w:r>
      <w:r>
        <w:t>весь период деятельности Учреждения. Заседания попечительского совета проводятся не менее двух раз в год и являются правомочными, если в них приняло участие не менее двух третей списочного состава. Решения попечительского совета принимаются открытым голосо</w:t>
      </w:r>
      <w:r>
        <w:t>ванием и считаются принятыми, если за них проголосовало большинство присутствующих членов.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Попечительский совет состоит не менее чем из 10 человек, в том числе директора Учреждения и заместителя директора Учреждения по учебно-методической работе. Состав по</w:t>
      </w:r>
      <w:r>
        <w:t>печительского совета утверждается приказом директора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proofErr w:type="gramStart"/>
      <w:r>
        <w:t xml:space="preserve">Попечительский совет создается из представителей территориальных органов федеральных органов </w:t>
      </w:r>
      <w:r>
        <w:lastRenderedPageBreak/>
        <w:t>государственной власти, органов государственной власти Смоленской области, органов местного самоуп</w:t>
      </w:r>
      <w:r>
        <w:t>равления, представителей профессиональных сообществ, работодателей, представителей средств массовой информации, представителей общественных организаций (объединений), представителей других организаций независимо от их организационно-правовых форм (в том чи</w:t>
      </w:r>
      <w:r>
        <w:t>сле зарубежных и международных организаций), родителей (законных представителей) несовершеннолетних, находящихся на социальной реабилитации в Учреждении, лиц, заинтересованных в совершенствовании</w:t>
      </w:r>
      <w:proofErr w:type="gramEnd"/>
      <w:r>
        <w:t xml:space="preserve"> деятельности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Члены попечительского совета исполн</w:t>
      </w:r>
      <w:r>
        <w:t>яют свои обязанности безвозмездно.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К компетенции попечительского совета относятся: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привлечение финансовых, материальных средств, а также услуг и помощи иного характера с целью содействия функционированию и развитию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внесение предложений об и</w:t>
      </w:r>
      <w:r>
        <w:t>зменении или дополнении программы развития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общественный </w:t>
      </w:r>
      <w:proofErr w:type="gramStart"/>
      <w:r>
        <w:t>контроль за</w:t>
      </w:r>
      <w:proofErr w:type="gramEnd"/>
      <w:r>
        <w:t xml:space="preserve"> использованием целевых взносов и добровольных пожертвований юридических и физических лиц;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принятие участия в формировании требований к уровню подготовки несовершеннолетних,</w:t>
      </w:r>
      <w:r>
        <w:t xml:space="preserve"> находящихся на реабилитации в Учреждении;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содействие в повышении квалификации работников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содействие в улучшении качества предоставляемых социальных услуг.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Общее собрание работников Учреждения (далее - общее собрание) собирается по мере нео</w:t>
      </w:r>
      <w:r>
        <w:t>бходимости, но не реже одного раза в год и считается правомочным, если на нем присутствовало не менее двух третей от численного состава работников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Делегатами общего собрания являются все работники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Решение о созыве общего собрания и </w:t>
      </w:r>
      <w:r>
        <w:t>дате его проведения принимает директор Учреждения.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Повестка дня общего собрания формируется не</w:t>
      </w:r>
      <w:r>
        <w:t xml:space="preserve"> менее чем за 3 дня до начала его проведения. Все работники Учреждения имеют право вносить предложения по формированию повестки дня.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Решения общего собрания принимаются открытым голосованием большинством голосов присутствующих на общем собрании. Общее собр</w:t>
      </w:r>
      <w:r>
        <w:t>ание действует бессрочно.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К компетенции общего собрания относится решение следующих вопросов: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определение приоритетных направлений деятельности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рассмотрение актуальных проблем и вопросов, от которых зависят эффективность и результативность </w:t>
      </w:r>
      <w:r>
        <w:t>работы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принятие правил внутреннего распорядка несовершеннолетних, правил внутреннего трудового распорядка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определение принципов формирования и использования имущества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принятие решения о необходимости заключения кол</w:t>
      </w:r>
      <w:r>
        <w:t>лективного договора;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выдвижение кандидатур работников Учреждения для поощрения и представления к наградам.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Педагогический совет является постоянно действующим коллегиальным органом управления </w:t>
      </w:r>
      <w:r>
        <w:lastRenderedPageBreak/>
        <w:t>Учреждения, объединяющим всех педагогических работников Учрежд</w:t>
      </w:r>
      <w:r>
        <w:t>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Педагогический совет создается в целях управления организацией образовательного процесса, реализации дополнительных образовательных программ, повышения качества обучения и воспитания несовершеннолетних, совершенствования методической работы в Учрежде</w:t>
      </w:r>
      <w:r>
        <w:t>нии, а также содействия повышению квалификации педагогических работников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Состав педагогического совета утверждается приказом директора Учреждения сроком на один учебный год. Работой педагогического совета руководит председатель педагогического </w:t>
      </w:r>
      <w:r>
        <w:t>совета, которым является директор Учреждения. В отсутствие председателя педагогического совета его функции возлагаются на заместителя директора Учреждения по учебно-методической работе.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Заседания педагогического совета проводятся в соответствии с планом работы Учреждения, но не реже одного раза в четыре месяца.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Педагогический совет правомочен, если на его заседании присутствует не менее 50 процентов списочного состава педагогических работ</w:t>
      </w:r>
      <w:r>
        <w:t>ников Учреждения. Решения педагогического совета принимаются путем открытого голосования простым большинством голосов и становятся обязательными для исполнения всеми работниками и несовершеннолетними Учреждения. При равном количестве голосов решающим являе</w:t>
      </w:r>
      <w:r>
        <w:t>тся голос председателя педагогического совета.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К компетенции педагогического совета относятся следующие вопросы: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анализ образовательной деятельности Учреждения по результатам текущего контроля;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обсуждение текущих планов работы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- обсуждение </w:t>
      </w:r>
      <w:r>
        <w:t>календарного учебного графика, учебного плана Учреждения;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рассмотрение дополнительных образовательных программ Учреждения, а также вносимых в них изменений;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рассмотрение и обсуждение вопросов совершенствования методов обучения, усиления связи теоретиче</w:t>
      </w:r>
      <w:r>
        <w:t>ского и практического обучения;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управление организацией образовательного процесса;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- координация работы педагогических работников Учреждения с родителями (законными представителями) несовершеннолетних.</w:t>
      </w:r>
    </w:p>
    <w:p w:rsidR="00B62A69" w:rsidRDefault="008F6815">
      <w:pPr>
        <w:pStyle w:val="ConsPlusNormal"/>
        <w:jc w:val="both"/>
      </w:pPr>
      <w:r>
        <w:t xml:space="preserve">(п. 6.12 введен </w:t>
      </w:r>
      <w:hyperlink r:id="rId84" w:tooltip="Распоряжение Администрации Смоленской области от 11.11.2019 N 1923-р/адм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распоряжением</w:t>
        </w:r>
      </w:hyperlink>
      <w:r>
        <w:t xml:space="preserve"> Администрации Смоленской области от 11.11.2019 N 1923-р/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7. Учет, отчетность и контроль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 xml:space="preserve">7.1. Учреждение ведет оперативный, бухгалтерский и статистический учет доходов </w:t>
      </w:r>
      <w:r>
        <w:t>и расходов, составляет требуемую отчетность и представляет ее в порядке и сроки, установленные федеральным и областным законодательством.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7.2. Непосредственный </w:t>
      </w:r>
      <w:proofErr w:type="gramStart"/>
      <w:r>
        <w:t>контроль за</w:t>
      </w:r>
      <w:proofErr w:type="gramEnd"/>
      <w:r>
        <w:t xml:space="preserve"> деятельностью Учреждения и его финансовым состоянием осуществляется в порядке, устан</w:t>
      </w:r>
      <w:r>
        <w:t>овленном федеральным и областным законодательством.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7.3. Учреждение подконтрольно Отраслевому органу и несет ответственность перед последним за соответствие своей деятельности целям создания Учреждения, предусмотренным настоящим Уставом.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7.4. </w:t>
      </w:r>
      <w:proofErr w:type="gramStart"/>
      <w:r>
        <w:t>Контроль за</w:t>
      </w:r>
      <w:proofErr w:type="gramEnd"/>
      <w:r>
        <w:t xml:space="preserve"> с</w:t>
      </w:r>
      <w:r>
        <w:t>охранностью и целевым использованием имущества, закрепленного за Учреждением на праве оперативного управления, осуществляют Правительство и Уполномоченный орган.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7.5. </w:t>
      </w:r>
      <w:proofErr w:type="gramStart"/>
      <w:r>
        <w:t>Контроль за</w:t>
      </w:r>
      <w:proofErr w:type="gramEnd"/>
      <w:r>
        <w:t xml:space="preserve"> целевым расходованием средств, выделенных из областного бюджета, осуществляют исполнительные органы Смоленской области, определенные Правительством.</w:t>
      </w:r>
    </w:p>
    <w:p w:rsidR="00B62A69" w:rsidRDefault="008F681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86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7.6. Учреждение обеспечивает учет и сохранность финансово-хозяйственных докум</w:t>
      </w:r>
      <w:r>
        <w:t>ентов, документов по личному составу и других, а также своевременную их передачу в установленном порядке при реорганизации или ликвидации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7.7. При изменении вида деятельности, реорганизации, ликвидации Учреждения или прекращении работ с использ</w:t>
      </w:r>
      <w:r>
        <w:t>ованием сведений, составляющих государственную, служебную или коммерческую тайну,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Title"/>
        <w:jc w:val="center"/>
        <w:outlineLvl w:val="1"/>
      </w:pPr>
      <w:r>
        <w:t>8. Реорганизация или ликвидация Учреждения</w:t>
      </w:r>
    </w:p>
    <w:p w:rsidR="00B62A69" w:rsidRDefault="00B62A69">
      <w:pPr>
        <w:pStyle w:val="ConsPlusNormal"/>
        <w:jc w:val="both"/>
      </w:pPr>
    </w:p>
    <w:p w:rsidR="00B62A69" w:rsidRDefault="008F6815">
      <w:pPr>
        <w:pStyle w:val="ConsPlusNormal"/>
        <w:ind w:firstLine="540"/>
        <w:jc w:val="both"/>
      </w:pPr>
      <w:r>
        <w:t xml:space="preserve">8.1. Реорганизация Учреждения (слияние, присоединение, разделение, выделение, преобразование) производится по решению Правительства, а также суда в случае и в порядке, </w:t>
      </w:r>
      <w:proofErr w:type="gramStart"/>
      <w:r>
        <w:t>предусмотренных</w:t>
      </w:r>
      <w:proofErr w:type="gramEnd"/>
      <w:r>
        <w:t xml:space="preserve"> федеральным законодательством.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Реорганизация влечет за собой переход прав и обязанностей Учреждения к его правопреемникам в соответствии с федеральны</w:t>
      </w:r>
      <w:r>
        <w:t>м законодательством.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88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05.06.2015 N 874-р/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8.2. Ликвидация Учреждения производится по решению П</w:t>
      </w:r>
      <w:r>
        <w:t xml:space="preserve">равительства, а также суда в случае и в порядке, </w:t>
      </w:r>
      <w:proofErr w:type="gramStart"/>
      <w:r>
        <w:t>предусмотренных</w:t>
      </w:r>
      <w:proofErr w:type="gramEnd"/>
      <w:r>
        <w:t xml:space="preserve"> федеральным законодательством. Порядок и сроки ликвидации устанавливаются органом, принявшим такое решение.</w:t>
      </w:r>
    </w:p>
    <w:p w:rsidR="00B62A69" w:rsidRDefault="008F6815">
      <w:pPr>
        <w:pStyle w:val="ConsPlusNormal"/>
        <w:jc w:val="both"/>
      </w:pPr>
      <w:r>
        <w:t xml:space="preserve">(в ред. </w:t>
      </w:r>
      <w:hyperlink r:id="rId89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Ликвидационная комиссия назначается органом, принявшим решение о ликвидации Учреждения. С момента назначения ликвидационной комиссии к ней переходят все полномо</w:t>
      </w:r>
      <w:r>
        <w:t>чия по управлению делами Учреждения.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8.3. Ликвидация Учреждения считается завершенной, а Учреждение 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</w:t>
      </w:r>
      <w:r>
        <w:t>сударственной регистрации юридических лиц.</w:t>
      </w:r>
    </w:p>
    <w:p w:rsidR="00B62A69" w:rsidRDefault="008F6815">
      <w:pPr>
        <w:pStyle w:val="ConsPlusNormal"/>
        <w:jc w:val="both"/>
      </w:pPr>
      <w:r>
        <w:t xml:space="preserve">(п. 8.3 в ред. </w:t>
      </w:r>
      <w:hyperlink r:id="rId90" w:tooltip="Распоряжение Администрации Смоленской области от 05.06.2015 N 874-р/адм &quot;О признании утратившим силу пункта 3 распоряжения Администрации Смоленской области от 30.12.2004 N 1222-р/адм и о внесении изменений в Устав смоленского областного государственного бюджет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05.06.2015 N 874-р/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8.4. Имущество, включая</w:t>
      </w:r>
      <w:r>
        <w:t xml:space="preserve"> денежные средства, ликвидированного Учреждения после расчетов, произведенных в установленном порядке с кредиторами Учреждения, передается в государственную казну Смоленской области.</w:t>
      </w:r>
    </w:p>
    <w:p w:rsidR="00B62A69" w:rsidRDefault="008F68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tooltip="Распоряжение Правительства Смоленской области от 16.05.2024 N 772-рп &quot;О внесении изменений в Устав смоленского областного государственного бюджетного учреждения &quot;Вяземский социально-реабилитационный центр для несовершеннолетних &quot;Гармония&quot; 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16.05.2024 N 772-рп)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8.5. При реорганизации Учреждения все документы (управленческие, финансово-хозяйственные, по личному составу и другие) передаются в соответствии с уст</w:t>
      </w:r>
      <w:r>
        <w:t>ановленными правилами организации-правопреемнику.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 xml:space="preserve">При ликвидации Учреждения документы постоянного хранения передаются на государственное хранение в архив. Передача документов осуществляется силами и за счет средств Учреждения в соответствии с требованиями </w:t>
      </w:r>
      <w:r>
        <w:t>архивных органов.</w:t>
      </w:r>
    </w:p>
    <w:p w:rsidR="00B62A69" w:rsidRDefault="008F6815">
      <w:pPr>
        <w:pStyle w:val="ConsPlusNormal"/>
        <w:spacing w:before="200"/>
        <w:ind w:firstLine="540"/>
        <w:jc w:val="both"/>
      </w:pPr>
      <w:r>
        <w:t>8.6. Исключительные права (интеллектуальная собственность), принадлежащие Учреждению на момент ликвидации, переходят для дальнейшего распоряжения ими в соответствии с федеральным законодательством.</w:t>
      </w:r>
    </w:p>
    <w:p w:rsidR="00B62A69" w:rsidRDefault="00B62A69">
      <w:pPr>
        <w:pStyle w:val="ConsPlusNormal"/>
        <w:jc w:val="both"/>
      </w:pPr>
    </w:p>
    <w:p w:rsidR="00B62A69" w:rsidRDefault="00B62A69">
      <w:pPr>
        <w:pStyle w:val="ConsPlusNormal"/>
        <w:jc w:val="both"/>
      </w:pPr>
    </w:p>
    <w:p w:rsidR="00B62A69" w:rsidRDefault="00B62A69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B62A69">
      <w:headerReference w:type="default" r:id="rId92"/>
      <w:footerReference w:type="default" r:id="rId93"/>
      <w:headerReference w:type="first" r:id="rId94"/>
      <w:footerReference w:type="first" r:id="rId95"/>
      <w:pgSz w:w="11906" w:h="16838"/>
      <w:pgMar w:top="1440" w:right="566" w:bottom="1440" w:left="1133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15" w:rsidRDefault="008F6815">
      <w:pPr>
        <w:pStyle w:val="ConsPlusNormal"/>
      </w:pPr>
      <w:r>
        <w:separator/>
      </w:r>
    </w:p>
  </w:endnote>
  <w:endnote w:type="continuationSeparator" w:id="0">
    <w:p w:rsidR="008F6815" w:rsidRDefault="008F6815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69" w:rsidRDefault="00B62A69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62A69">
      <w:trPr>
        <w:trHeight w:hRule="exact" w:val="1663"/>
      </w:trPr>
      <w:tc>
        <w:tcPr>
          <w:tcW w:w="1650" w:type="pct"/>
          <w:vAlign w:val="center"/>
        </w:tcPr>
        <w:p w:rsidR="00B62A69" w:rsidRDefault="008F6815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62A69" w:rsidRDefault="008F6815">
          <w:pPr>
            <w:pStyle w:val="ConsPlusNormal"/>
            <w:jc w:val="center"/>
          </w:pPr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62A69" w:rsidRDefault="008F681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F427A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F427A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B62A69" w:rsidRDefault="008F681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69" w:rsidRDefault="00B62A69">
    <w:pPr>
      <w:pStyle w:val="ConsPlusNormal"/>
      <w:pBdr>
        <w:bottom w:val="single" w:sz="12" w:space="0" w:color="000000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62A69">
      <w:trPr>
        <w:trHeight w:hRule="exact" w:val="1663"/>
      </w:trPr>
      <w:tc>
        <w:tcPr>
          <w:tcW w:w="1650" w:type="pct"/>
          <w:vAlign w:val="center"/>
        </w:tcPr>
        <w:p w:rsidR="00B62A69" w:rsidRDefault="008F6815">
          <w:pPr>
            <w:pStyle w:val="ConsPlusNormal"/>
          </w:pPr>
          <w:proofErr w:type="spellStart"/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62A69" w:rsidRDefault="008F6815">
          <w:pPr>
            <w:pStyle w:val="ConsPlusNormal"/>
            <w:jc w:val="center"/>
          </w:pPr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62A69" w:rsidRDefault="008F681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F427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F427A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B62A69" w:rsidRDefault="008F681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15" w:rsidRDefault="008F6815">
      <w:pPr>
        <w:pStyle w:val="ConsPlusNormal"/>
      </w:pPr>
      <w:r>
        <w:separator/>
      </w:r>
    </w:p>
  </w:footnote>
  <w:footnote w:type="continuationSeparator" w:id="0">
    <w:p w:rsidR="008F6815" w:rsidRDefault="008F6815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62A69">
      <w:trPr>
        <w:trHeight w:hRule="exact" w:val="1683"/>
      </w:trPr>
      <w:tc>
        <w:tcPr>
          <w:tcW w:w="2700" w:type="pct"/>
          <w:vAlign w:val="center"/>
        </w:tcPr>
        <w:p w:rsidR="00B62A69" w:rsidRDefault="008F681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30.12.2004 N 1222-р/</w:t>
          </w:r>
          <w:proofErr w:type="spellStart"/>
          <w:proofErr w:type="gramStart"/>
          <w:r>
            <w:rPr>
              <w:rFonts w:ascii="Tahoma" w:hAnsi="Tahoma" w:cs="Tahoma"/>
              <w:sz w:val="16"/>
              <w:szCs w:val="16"/>
            </w:rPr>
            <w:t>адм</w:t>
          </w:r>
          <w:proofErr w:type="spellEnd"/>
          <w:proofErr w:type="gramEnd"/>
          <w:r>
            <w:rPr>
              <w:rFonts w:ascii="Tahoma" w:hAnsi="Tahoma" w:cs="Tahoma"/>
              <w:sz w:val="16"/>
              <w:szCs w:val="16"/>
            </w:rPr>
            <w:br/>
            <w:t>(ред. от 30.09.2024)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переименовании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муниципа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62A69" w:rsidRDefault="008F681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B62A69" w:rsidRDefault="00B62A69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B62A69" w:rsidRDefault="00B62A6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62A69">
      <w:trPr>
        <w:trHeight w:hRule="exact" w:val="1683"/>
      </w:trPr>
      <w:tc>
        <w:tcPr>
          <w:tcW w:w="2700" w:type="pct"/>
          <w:vAlign w:val="center"/>
        </w:tcPr>
        <w:p w:rsidR="00B62A69" w:rsidRDefault="008F681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30.12.2004 N 1222-р/</w:t>
          </w:r>
          <w:proofErr w:type="spellStart"/>
          <w:proofErr w:type="gramStart"/>
          <w:r>
            <w:rPr>
              <w:rFonts w:ascii="Tahoma" w:hAnsi="Tahoma" w:cs="Tahoma"/>
              <w:sz w:val="16"/>
              <w:szCs w:val="16"/>
            </w:rPr>
            <w:t>адм</w:t>
          </w:r>
          <w:proofErr w:type="spellEnd"/>
          <w:proofErr w:type="gramEnd"/>
          <w:r>
            <w:rPr>
              <w:rFonts w:ascii="Tahoma" w:hAnsi="Tahoma" w:cs="Tahoma"/>
              <w:sz w:val="16"/>
              <w:szCs w:val="16"/>
            </w:rPr>
            <w:br/>
            <w:t>(ред. от 30.09.2024)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переименовании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муниципа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62A69" w:rsidRDefault="008F681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 w:rsidR="00B62A69" w:rsidRDefault="00B62A69">
    <w:pPr>
      <w:pStyle w:val="ConsPlusNormal"/>
      <w:pBdr>
        <w:bottom w:val="single" w:sz="12" w:space="0" w:color="000000"/>
      </w:pBdr>
      <w:rPr>
        <w:sz w:val="2"/>
        <w:szCs w:val="2"/>
      </w:rPr>
    </w:pPr>
  </w:p>
  <w:p w:rsidR="00B62A69" w:rsidRDefault="00B62A6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9"/>
    <w:rsid w:val="003F427A"/>
    <w:rsid w:val="008F6815"/>
    <w:rsid w:val="00B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</w:pPr>
    <w:rPr>
      <w:rFonts w:ascii="Arial" w:hAnsi="Arial" w:cs="Arial"/>
    </w:rPr>
  </w:style>
  <w:style w:type="paragraph" w:styleId="afa">
    <w:name w:val="Balloon Text"/>
    <w:basedOn w:val="a"/>
    <w:link w:val="afb"/>
    <w:uiPriority w:val="99"/>
    <w:semiHidden/>
    <w:unhideWhenUsed/>
    <w:rsid w:val="003F427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F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48333&amp;dst=100004" TargetMode="External"/><Relationship Id="rId21" Type="http://schemas.openxmlformats.org/officeDocument/2006/relationships/hyperlink" Target="https://login.consultant.ru/link/?req=doc&amp;base=RLAW376&amp;n=131977&amp;dst=100004" TargetMode="External"/><Relationship Id="rId42" Type="http://schemas.openxmlformats.org/officeDocument/2006/relationships/hyperlink" Target="https://login.consultant.ru/link/?req=doc&amp;base=RLAW376&amp;n=144926&amp;dst=100010" TargetMode="External"/><Relationship Id="rId47" Type="http://schemas.openxmlformats.org/officeDocument/2006/relationships/hyperlink" Target="https://login.consultant.ru/link/?req=doc&amp;base=RLAW376&amp;n=148333&amp;dst=100012" TargetMode="External"/><Relationship Id="rId63" Type="http://schemas.openxmlformats.org/officeDocument/2006/relationships/hyperlink" Target="https://login.consultant.ru/link/?req=doc&amp;base=RLAW376&amp;n=144926&amp;dst=100019" TargetMode="External"/><Relationship Id="rId68" Type="http://schemas.openxmlformats.org/officeDocument/2006/relationships/hyperlink" Target="https://login.consultant.ru/link/?req=doc&amp;base=RLAW376&amp;n=144926&amp;dst=100023" TargetMode="External"/><Relationship Id="rId84" Type="http://schemas.openxmlformats.org/officeDocument/2006/relationships/hyperlink" Target="https://login.consultant.ru/link/?req=doc&amp;base=RLAW376&amp;n=129840&amp;dst=100013" TargetMode="External"/><Relationship Id="rId89" Type="http://schemas.openxmlformats.org/officeDocument/2006/relationships/hyperlink" Target="https://login.consultant.ru/link/?req=doc&amp;base=RLAW376&amp;n=144926&amp;dst=100038" TargetMode="External"/><Relationship Id="rId16" Type="http://schemas.openxmlformats.org/officeDocument/2006/relationships/hyperlink" Target="https://login.consultant.ru/link/?req=doc&amp;base=RLAW376&amp;n=129958&amp;dst=100005" TargetMode="External"/><Relationship Id="rId32" Type="http://schemas.openxmlformats.org/officeDocument/2006/relationships/hyperlink" Target="https://login.consultant.ru/link/?req=doc&amp;base=RLAW376&amp;n=131441&amp;dst=100004" TargetMode="External"/><Relationship Id="rId37" Type="http://schemas.openxmlformats.org/officeDocument/2006/relationships/hyperlink" Target="https://login.consultant.ru/link/?req=doc&amp;base=RLAW376&amp;n=144926&amp;dst=100004" TargetMode="External"/><Relationship Id="rId53" Type="http://schemas.openxmlformats.org/officeDocument/2006/relationships/hyperlink" Target="https://login.consultant.ru/link/?req=doc&amp;base=RLAW376&amp;n=129217&amp;dst=100009" TargetMode="External"/><Relationship Id="rId58" Type="http://schemas.openxmlformats.org/officeDocument/2006/relationships/hyperlink" Target="https://login.consultant.ru/link/?req=doc&amp;base=RLAW376&amp;n=129840&amp;dst=100012" TargetMode="External"/><Relationship Id="rId74" Type="http://schemas.openxmlformats.org/officeDocument/2006/relationships/hyperlink" Target="https://login.consultant.ru/link/?req=doc&amp;base=RLAW376&amp;n=131955&amp;dst=100037" TargetMode="External"/><Relationship Id="rId79" Type="http://schemas.openxmlformats.org/officeDocument/2006/relationships/hyperlink" Target="https://login.consultant.ru/link/?req=doc&amp;base=RLAW376&amp;n=144926&amp;dst=10003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376&amp;n=131955&amp;dst=100043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login.consultant.ru/link/?req=doc&amp;base=RLAW376&amp;n=130945&amp;dst=100004" TargetMode="External"/><Relationship Id="rId27" Type="http://schemas.openxmlformats.org/officeDocument/2006/relationships/hyperlink" Target="https://login.consultant.ru/link/?req=doc&amp;base=RLAW376&amp;n=131955&amp;dst=100004" TargetMode="External"/><Relationship Id="rId43" Type="http://schemas.openxmlformats.org/officeDocument/2006/relationships/hyperlink" Target="https://login.consultant.ru/link/?req=doc&amp;base=RLAW376&amp;n=144926&amp;dst=100012" TargetMode="External"/><Relationship Id="rId48" Type="http://schemas.openxmlformats.org/officeDocument/2006/relationships/hyperlink" Target="https://login.consultant.ru/link/?req=doc&amp;base=RLAW376&amp;n=148333&amp;dst=100022" TargetMode="External"/><Relationship Id="rId64" Type="http://schemas.openxmlformats.org/officeDocument/2006/relationships/hyperlink" Target="https://login.consultant.ru/link/?req=doc&amp;base=RLAW376&amp;n=131955&amp;dst=100036" TargetMode="External"/><Relationship Id="rId69" Type="http://schemas.openxmlformats.org/officeDocument/2006/relationships/hyperlink" Target="https://login.consultant.ru/link/?req=doc&amp;base=RLAW376&amp;n=148333&amp;dst=100032" TargetMode="External"/><Relationship Id="rId51" Type="http://schemas.openxmlformats.org/officeDocument/2006/relationships/hyperlink" Target="https://login.consultant.ru/link/?req=doc&amp;base=RLAW376&amp;n=148333&amp;dst=100028" TargetMode="External"/><Relationship Id="rId72" Type="http://schemas.openxmlformats.org/officeDocument/2006/relationships/hyperlink" Target="https://login.consultant.ru/link/?req=doc&amp;base=RLAW376&amp;n=144926&amp;dst=100026" TargetMode="External"/><Relationship Id="rId80" Type="http://schemas.openxmlformats.org/officeDocument/2006/relationships/hyperlink" Target="https://login.consultant.ru/link/?req=doc&amp;base=RLAW376&amp;n=130945&amp;dst=100011" TargetMode="External"/><Relationship Id="rId85" Type="http://schemas.openxmlformats.org/officeDocument/2006/relationships/hyperlink" Target="https://login.consultant.ru/link/?req=doc&amp;base=RLAW376&amp;n=144926&amp;dst=100034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s://login.consultant.ru/link/?req=doc&amp;base=RLAW376&amp;n=131539&amp;dst=100004" TargetMode="External"/><Relationship Id="rId25" Type="http://schemas.openxmlformats.org/officeDocument/2006/relationships/hyperlink" Target="https://login.consultant.ru/link/?req=doc&amp;base=RLAW376&amp;n=144926&amp;dst=100004" TargetMode="External"/><Relationship Id="rId33" Type="http://schemas.openxmlformats.org/officeDocument/2006/relationships/hyperlink" Target="https://login.consultant.ru/link/?req=doc&amp;base=RLAW376&amp;n=131977&amp;dst=100004" TargetMode="External"/><Relationship Id="rId38" Type="http://schemas.openxmlformats.org/officeDocument/2006/relationships/hyperlink" Target="https://login.consultant.ru/link/?req=doc&amp;base=RLAW376&amp;n=148333&amp;dst=100004" TargetMode="External"/><Relationship Id="rId46" Type="http://schemas.openxmlformats.org/officeDocument/2006/relationships/hyperlink" Target="https://login.consultant.ru/link/?req=doc&amp;base=RLAW376&amp;n=148333&amp;dst=100011" TargetMode="External"/><Relationship Id="rId59" Type="http://schemas.openxmlformats.org/officeDocument/2006/relationships/hyperlink" Target="https://login.consultant.ru/link/?req=doc&amp;base=RLAW376&amp;n=131955&amp;dst=100034" TargetMode="External"/><Relationship Id="rId67" Type="http://schemas.openxmlformats.org/officeDocument/2006/relationships/hyperlink" Target="https://login.consultant.ru/link/?req=doc&amp;base=RLAW376&amp;n=131247" TargetMode="External"/><Relationship Id="rId20" Type="http://schemas.openxmlformats.org/officeDocument/2006/relationships/hyperlink" Target="https://login.consultant.ru/link/?req=doc&amp;base=RLAW376&amp;n=131441&amp;dst=100004" TargetMode="External"/><Relationship Id="rId41" Type="http://schemas.openxmlformats.org/officeDocument/2006/relationships/hyperlink" Target="https://login.consultant.ru/link/?req=doc&amp;base=RLAW376&amp;n=148333&amp;dst=100009" TargetMode="External"/><Relationship Id="rId54" Type="http://schemas.openxmlformats.org/officeDocument/2006/relationships/hyperlink" Target="https://login.consultant.ru/link/?req=doc&amp;base=RLAW376&amp;n=131977&amp;dst=100010" TargetMode="External"/><Relationship Id="rId62" Type="http://schemas.openxmlformats.org/officeDocument/2006/relationships/hyperlink" Target="https://login.consultant.ru/link/?req=doc&amp;base=RLAW376&amp;n=131955&amp;dst=100035" TargetMode="External"/><Relationship Id="rId70" Type="http://schemas.openxmlformats.org/officeDocument/2006/relationships/hyperlink" Target="https://login.consultant.ru/link/?req=doc&amp;base=RLAW376&amp;n=144926&amp;dst=100024" TargetMode="External"/><Relationship Id="rId75" Type="http://schemas.openxmlformats.org/officeDocument/2006/relationships/hyperlink" Target="https://login.consultant.ru/link/?req=doc&amp;base=RLAW376&amp;n=144926&amp;dst=100028" TargetMode="External"/><Relationship Id="rId83" Type="http://schemas.openxmlformats.org/officeDocument/2006/relationships/hyperlink" Target="https://login.consultant.ru/link/?req=doc&amp;base=RZR&amp;n=419240&amp;dst=101544" TargetMode="External"/><Relationship Id="rId88" Type="http://schemas.openxmlformats.org/officeDocument/2006/relationships/hyperlink" Target="https://login.consultant.ru/link/?req=doc&amp;base=RLAW376&amp;n=131955&amp;dst=100042" TargetMode="External"/><Relationship Id="rId91" Type="http://schemas.openxmlformats.org/officeDocument/2006/relationships/hyperlink" Target="https://login.consultant.ru/link/?req=doc&amp;base=RLAW376&amp;n=144926&amp;dst=100039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31060&amp;dst=100004" TargetMode="External"/><Relationship Id="rId23" Type="http://schemas.openxmlformats.org/officeDocument/2006/relationships/hyperlink" Target="https://login.consultant.ru/link/?req=doc&amp;base=RLAW376&amp;n=129217&amp;dst=100004" TargetMode="External"/><Relationship Id="rId28" Type="http://schemas.openxmlformats.org/officeDocument/2006/relationships/hyperlink" Target="https://login.consultant.ru/link/?req=doc&amp;base=RLAW376&amp;n=129958&amp;dst=100005" TargetMode="External"/><Relationship Id="rId36" Type="http://schemas.openxmlformats.org/officeDocument/2006/relationships/hyperlink" Target="https://login.consultant.ru/link/?req=doc&amp;base=RLAW376&amp;n=129840&amp;dst=100004" TargetMode="External"/><Relationship Id="rId49" Type="http://schemas.openxmlformats.org/officeDocument/2006/relationships/hyperlink" Target="https://login.consultant.ru/link/?req=doc&amp;base=RLAW376&amp;n=129840&amp;dst=100010" TargetMode="External"/><Relationship Id="rId57" Type="http://schemas.openxmlformats.org/officeDocument/2006/relationships/hyperlink" Target="https://login.consultant.ru/link/?req=doc&amp;base=RLAW376&amp;n=131977&amp;dst=100035" TargetMode="External"/><Relationship Id="rId31" Type="http://schemas.openxmlformats.org/officeDocument/2006/relationships/hyperlink" Target="https://login.consultant.ru/link/?req=doc&amp;base=RLAW376&amp;n=131967&amp;dst=100004" TargetMode="External"/><Relationship Id="rId44" Type="http://schemas.openxmlformats.org/officeDocument/2006/relationships/hyperlink" Target="https://login.consultant.ru/link/?req=doc&amp;base=RLAW376&amp;n=131955&amp;dst=100012" TargetMode="External"/><Relationship Id="rId52" Type="http://schemas.openxmlformats.org/officeDocument/2006/relationships/hyperlink" Target="https://login.consultant.ru/link/?req=doc&amp;base=RLAW376&amp;n=148333&amp;dst=100029" TargetMode="External"/><Relationship Id="rId60" Type="http://schemas.openxmlformats.org/officeDocument/2006/relationships/hyperlink" Target="https://login.consultant.ru/link/?req=doc&amp;base=RLAW376&amp;n=144926&amp;dst=100016" TargetMode="External"/><Relationship Id="rId65" Type="http://schemas.openxmlformats.org/officeDocument/2006/relationships/hyperlink" Target="https://login.consultant.ru/link/?req=doc&amp;base=RLAW376&amp;n=144926&amp;dst=100020" TargetMode="External"/><Relationship Id="rId73" Type="http://schemas.openxmlformats.org/officeDocument/2006/relationships/hyperlink" Target="https://login.consultant.ru/link/?req=doc&amp;base=RLAW376&amp;n=148333&amp;dst=100040" TargetMode="External"/><Relationship Id="rId78" Type="http://schemas.openxmlformats.org/officeDocument/2006/relationships/hyperlink" Target="https://login.consultant.ru/link/?req=doc&amp;base=RZR&amp;n=419240" TargetMode="External"/><Relationship Id="rId81" Type="http://schemas.openxmlformats.org/officeDocument/2006/relationships/hyperlink" Target="https://login.consultant.ru/link/?req=doc&amp;base=RLAW376&amp;n=131955&amp;dst=100039" TargetMode="External"/><Relationship Id="rId86" Type="http://schemas.openxmlformats.org/officeDocument/2006/relationships/hyperlink" Target="https://login.consultant.ru/link/?req=doc&amp;base=RLAW376&amp;n=144926&amp;dst=100035" TargetMode="External"/><Relationship Id="rId94" Type="http://schemas.openxmlformats.org/officeDocument/2006/relationships/header" Target="header2.xml"/><Relationship Id="rId4" Type="http://schemas.openxmlformats.org/officeDocument/2006/relationships/webSettings" Target="webSettings.xml"/><Relationship Id="rId13" Type="http://schemas.openxmlformats.org/officeDocument/2006/relationships/hyperlink" Target="https://www.consultant.ru" TargetMode="External"/><Relationship Id="rId18" Type="http://schemas.openxmlformats.org/officeDocument/2006/relationships/hyperlink" Target="https://login.consultant.ru/link/?req=doc&amp;base=RLAW376&amp;n=131955&amp;dst=100004" TargetMode="External"/><Relationship Id="rId39" Type="http://schemas.openxmlformats.org/officeDocument/2006/relationships/hyperlink" Target="https://login.consultant.ru/link/?req=doc&amp;base=RLAW376&amp;n=129958" TargetMode="External"/><Relationship Id="rId34" Type="http://schemas.openxmlformats.org/officeDocument/2006/relationships/hyperlink" Target="https://login.consultant.ru/link/?req=doc&amp;base=RLAW376&amp;n=130945&amp;dst=100004" TargetMode="External"/><Relationship Id="rId50" Type="http://schemas.openxmlformats.org/officeDocument/2006/relationships/hyperlink" Target="https://login.consultant.ru/link/?req=doc&amp;base=RLAW376&amp;n=148333&amp;dst=100027" TargetMode="External"/><Relationship Id="rId55" Type="http://schemas.openxmlformats.org/officeDocument/2006/relationships/hyperlink" Target="https://login.consultant.ru/link/?req=doc&amp;base=RLAW376&amp;n=148333&amp;dst=100030" TargetMode="External"/><Relationship Id="rId76" Type="http://schemas.openxmlformats.org/officeDocument/2006/relationships/hyperlink" Target="https://login.consultant.ru/link/?req=doc&amp;base=RZR&amp;n=419240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376&amp;n=144926&amp;dst=100025" TargetMode="External"/><Relationship Id="rId92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76&amp;n=131539&amp;dst=100004" TargetMode="External"/><Relationship Id="rId24" Type="http://schemas.openxmlformats.org/officeDocument/2006/relationships/hyperlink" Target="https://login.consultant.ru/link/?req=doc&amp;base=RLAW376&amp;n=129840&amp;dst=100004" TargetMode="External"/><Relationship Id="rId40" Type="http://schemas.openxmlformats.org/officeDocument/2006/relationships/hyperlink" Target="https://login.consultant.ru/link/?req=doc&amp;base=RLAW376&amp;n=131955&amp;dst=100011" TargetMode="External"/><Relationship Id="rId45" Type="http://schemas.openxmlformats.org/officeDocument/2006/relationships/hyperlink" Target="https://login.consultant.ru/link/?req=doc&amp;base=RLAW376&amp;n=144926&amp;dst=100013" TargetMode="External"/><Relationship Id="rId66" Type="http://schemas.openxmlformats.org/officeDocument/2006/relationships/hyperlink" Target="https://login.consultant.ru/link/?req=doc&amp;base=RLAW376&amp;n=144926&amp;dst=100021" TargetMode="External"/><Relationship Id="rId87" Type="http://schemas.openxmlformats.org/officeDocument/2006/relationships/hyperlink" Target="https://login.consultant.ru/link/?req=doc&amp;base=RLAW376&amp;n=144926&amp;dst=100037" TargetMode="External"/><Relationship Id="rId61" Type="http://schemas.openxmlformats.org/officeDocument/2006/relationships/hyperlink" Target="https://login.consultant.ru/link/?req=doc&amp;base=RLAW376&amp;n=144926&amp;dst=100017" TargetMode="External"/><Relationship Id="rId82" Type="http://schemas.openxmlformats.org/officeDocument/2006/relationships/hyperlink" Target="https://login.consultant.ru/link/?req=doc&amp;base=RLAW376&amp;n=144926&amp;dst=100032" TargetMode="External"/><Relationship Id="rId19" Type="http://schemas.openxmlformats.org/officeDocument/2006/relationships/hyperlink" Target="https://login.consultant.ru/link/?req=doc&amp;base=RLAW376&amp;n=131967&amp;dst=100004" TargetMode="External"/><Relationship Id="rId14" Type="http://schemas.openxmlformats.org/officeDocument/2006/relationships/hyperlink" Target="https://www.consultant.ru" TargetMode="External"/><Relationship Id="rId30" Type="http://schemas.openxmlformats.org/officeDocument/2006/relationships/hyperlink" Target="https://login.consultant.ru/link/?req=doc&amp;base=RLAW376&amp;n=131955&amp;dst=100005" TargetMode="External"/><Relationship Id="rId35" Type="http://schemas.openxmlformats.org/officeDocument/2006/relationships/hyperlink" Target="https://login.consultant.ru/link/?req=doc&amp;base=RLAW376&amp;n=129217&amp;dst=100004" TargetMode="External"/><Relationship Id="rId56" Type="http://schemas.openxmlformats.org/officeDocument/2006/relationships/hyperlink" Target="https://login.consultant.ru/link/?req=doc&amp;base=RLAW376&amp;n=131977&amp;dst=100027" TargetMode="External"/><Relationship Id="rId77" Type="http://schemas.openxmlformats.org/officeDocument/2006/relationships/hyperlink" Target="https://login.consultant.ru/link/?req=doc&amp;base=RLAW376&amp;n=144926&amp;dst=1000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10467</Words>
  <Characters>59663</Characters>
  <Application>Microsoft Office Word</Application>
  <DocSecurity>0</DocSecurity>
  <Lines>497</Lines>
  <Paragraphs>139</Paragraphs>
  <ScaleCrop>false</ScaleCrop>
  <Company>КонсультантПлюс Версия 4024.00.51</Company>
  <LinksUpToDate>false</LinksUpToDate>
  <CharactersWithSpaces>69991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30.12.2004 N 1222-р/адм
(ред. от 30.09.2024)
"О переименовании муниципального специализированного учреждения для несовершеннолетних, нуждающихся в социальной реабилитации, Социально-реабилитационный центр для несовершеннолетних "Гармония" Вяземского района Смоленской области"</dc:title>
  <cp:lastModifiedBy>Пользователь Windows</cp:lastModifiedBy>
  <cp:revision>2</cp:revision>
  <dcterms:created xsi:type="dcterms:W3CDTF">2025-01-27T08:08:00Z</dcterms:created>
  <dcterms:modified xsi:type="dcterms:W3CDTF">2025-02-06T11:20:00Z</dcterms:modified>
</cp:coreProperties>
</file>